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7075" w14:textId="77777777" w:rsidR="007E15BF" w:rsidRDefault="00F42D6E">
      <w:pPr>
        <w:spacing w:before="8" w:line="439" w:lineRule="exact"/>
        <w:ind w:right="235"/>
        <w:jc w:val="right"/>
        <w:rPr>
          <w:b/>
          <w:sz w:val="36"/>
        </w:rPr>
      </w:pPr>
      <w:r>
        <w:rPr>
          <w:noProof/>
        </w:rPr>
        <w:drawing>
          <wp:anchor distT="0" distB="0" distL="0" distR="0" simplePos="0" relativeHeight="15729664" behindDoc="0" locked="0" layoutInCell="1" allowOverlap="1" wp14:anchorId="26697EE7" wp14:editId="38362688">
            <wp:simplePos x="0" y="0"/>
            <wp:positionH relativeFrom="page">
              <wp:posOffset>493394</wp:posOffset>
            </wp:positionH>
            <wp:positionV relativeFrom="paragraph">
              <wp:posOffset>5190</wp:posOffset>
            </wp:positionV>
            <wp:extent cx="480060" cy="4800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80060" cy="480059"/>
                    </a:xfrm>
                    <a:prstGeom prst="rect">
                      <a:avLst/>
                    </a:prstGeom>
                  </pic:spPr>
                </pic:pic>
              </a:graphicData>
            </a:graphic>
          </wp:anchor>
        </w:drawing>
      </w:r>
      <w:r>
        <w:rPr>
          <w:b/>
          <w:sz w:val="36"/>
        </w:rPr>
        <w:t>Social</w:t>
      </w:r>
      <w:r>
        <w:rPr>
          <w:b/>
          <w:spacing w:val="-3"/>
          <w:sz w:val="36"/>
        </w:rPr>
        <w:t xml:space="preserve"> </w:t>
      </w:r>
      <w:r>
        <w:rPr>
          <w:b/>
          <w:sz w:val="36"/>
        </w:rPr>
        <w:t>Policy</w:t>
      </w:r>
      <w:r>
        <w:rPr>
          <w:b/>
          <w:spacing w:val="-2"/>
          <w:sz w:val="36"/>
        </w:rPr>
        <w:t xml:space="preserve"> Brief</w:t>
      </w:r>
    </w:p>
    <w:p w14:paraId="0C7E145F" w14:textId="77777777" w:rsidR="007E15BF" w:rsidRDefault="00F42D6E">
      <w:pPr>
        <w:ind w:right="233"/>
        <w:jc w:val="right"/>
        <w:rPr>
          <w:b/>
          <w:sz w:val="36"/>
        </w:rPr>
      </w:pPr>
      <w:r>
        <w:rPr>
          <w:b/>
          <w:sz w:val="36"/>
        </w:rPr>
        <w:t>Feb</w:t>
      </w:r>
      <w:r>
        <w:rPr>
          <w:b/>
          <w:spacing w:val="1"/>
          <w:sz w:val="36"/>
        </w:rPr>
        <w:t xml:space="preserve"> </w:t>
      </w:r>
      <w:r>
        <w:rPr>
          <w:b/>
          <w:spacing w:val="-4"/>
          <w:sz w:val="36"/>
        </w:rPr>
        <w:t>2021</w:t>
      </w:r>
    </w:p>
    <w:p w14:paraId="5BE02826" w14:textId="77777777" w:rsidR="007E15BF" w:rsidRDefault="00F42D6E">
      <w:pPr>
        <w:pStyle w:val="BodyText"/>
        <w:spacing w:before="10"/>
        <w:rPr>
          <w:b/>
          <w:sz w:val="6"/>
        </w:rPr>
      </w:pPr>
      <w:r>
        <w:pict w14:anchorId="107100BE">
          <v:shape id="docshape2" o:spid="_x0000_s1027" style="position:absolute;margin-left:35.3pt;margin-top:5.4pt;width:523.7pt;height:.5pt;z-index:-15728640;mso-wrap-distance-left:0;mso-wrap-distance-right:0;mso-position-horizontal-relative:page" coordorigin="706,108" coordsize="10474,10" path="m11179,108r-5230,l5944,108r-10,l706,108r,10l5934,118r10,l5949,118r5230,l11179,108xe" fillcolor="black" stroked="f">
            <v:path arrowok="t"/>
            <w10:wrap type="topAndBottom" anchorx="page"/>
          </v:shape>
        </w:pict>
      </w:r>
    </w:p>
    <w:p w14:paraId="41711704" w14:textId="77777777" w:rsidR="007E15BF" w:rsidRDefault="00F42D6E">
      <w:pPr>
        <w:ind w:left="215" w:right="215"/>
        <w:jc w:val="center"/>
        <w:rPr>
          <w:b/>
          <w:sz w:val="48"/>
        </w:rPr>
      </w:pPr>
      <w:r>
        <w:rPr>
          <w:b/>
          <w:sz w:val="48"/>
        </w:rPr>
        <w:t>Social</w:t>
      </w:r>
      <w:r>
        <w:rPr>
          <w:b/>
          <w:spacing w:val="-2"/>
          <w:sz w:val="48"/>
        </w:rPr>
        <w:t xml:space="preserve"> </w:t>
      </w:r>
      <w:r>
        <w:rPr>
          <w:b/>
          <w:sz w:val="48"/>
        </w:rPr>
        <w:t>Policy</w:t>
      </w:r>
      <w:r>
        <w:rPr>
          <w:b/>
          <w:spacing w:val="-2"/>
          <w:sz w:val="48"/>
        </w:rPr>
        <w:t xml:space="preserve"> Abused:</w:t>
      </w:r>
    </w:p>
    <w:p w14:paraId="2A8CCCCC" w14:textId="77777777" w:rsidR="007E15BF" w:rsidRDefault="00F42D6E">
      <w:pPr>
        <w:spacing w:line="585" w:lineRule="exact"/>
        <w:ind w:left="215" w:right="215"/>
        <w:jc w:val="center"/>
        <w:rPr>
          <w:b/>
          <w:sz w:val="48"/>
        </w:rPr>
      </w:pPr>
      <w:r>
        <w:rPr>
          <w:b/>
          <w:sz w:val="48"/>
        </w:rPr>
        <w:t>The</w:t>
      </w:r>
      <w:r>
        <w:rPr>
          <w:b/>
          <w:spacing w:val="-4"/>
          <w:sz w:val="48"/>
        </w:rPr>
        <w:t xml:space="preserve"> </w:t>
      </w:r>
      <w:r>
        <w:rPr>
          <w:b/>
          <w:sz w:val="48"/>
        </w:rPr>
        <w:t>Creation</w:t>
      </w:r>
      <w:r>
        <w:rPr>
          <w:b/>
          <w:spacing w:val="-3"/>
          <w:sz w:val="48"/>
        </w:rPr>
        <w:t xml:space="preserve"> </w:t>
      </w:r>
      <w:proofErr w:type="gramStart"/>
      <w:r>
        <w:rPr>
          <w:b/>
          <w:sz w:val="48"/>
        </w:rPr>
        <w:t>Of</w:t>
      </w:r>
      <w:proofErr w:type="gramEnd"/>
      <w:r>
        <w:rPr>
          <w:b/>
          <w:spacing w:val="-2"/>
          <w:sz w:val="48"/>
        </w:rPr>
        <w:t xml:space="preserve"> </w:t>
      </w:r>
      <w:r>
        <w:rPr>
          <w:b/>
          <w:sz w:val="48"/>
        </w:rPr>
        <w:t>Preventable</w:t>
      </w:r>
      <w:r>
        <w:rPr>
          <w:b/>
          <w:spacing w:val="-2"/>
          <w:sz w:val="48"/>
        </w:rPr>
        <w:t xml:space="preserve"> </w:t>
      </w:r>
      <w:r>
        <w:rPr>
          <w:b/>
          <w:spacing w:val="-4"/>
          <w:sz w:val="48"/>
        </w:rPr>
        <w:t>Harm</w:t>
      </w:r>
    </w:p>
    <w:p w14:paraId="76996780" w14:textId="77777777" w:rsidR="007E15BF" w:rsidRDefault="00F42D6E">
      <w:pPr>
        <w:spacing w:before="196"/>
        <w:ind w:left="221" w:right="215"/>
        <w:jc w:val="center"/>
        <w:rPr>
          <w:b/>
          <w:sz w:val="48"/>
        </w:rPr>
      </w:pPr>
      <w:r>
        <w:rPr>
          <w:b/>
          <w:color w:val="3333FF"/>
          <w:sz w:val="48"/>
        </w:rPr>
        <w:t>CAPITA</w:t>
      </w:r>
      <w:r>
        <w:rPr>
          <w:b/>
          <w:color w:val="3333FF"/>
          <w:spacing w:val="80"/>
          <w:sz w:val="48"/>
        </w:rPr>
        <w:t xml:space="preserve"> </w:t>
      </w:r>
      <w:r>
        <w:rPr>
          <w:b/>
          <w:color w:val="3333FF"/>
          <w:sz w:val="48"/>
        </w:rPr>
        <w:t>ATOS</w:t>
      </w:r>
      <w:r>
        <w:rPr>
          <w:b/>
          <w:color w:val="3333FF"/>
          <w:spacing w:val="80"/>
          <w:sz w:val="48"/>
        </w:rPr>
        <w:t xml:space="preserve"> </w:t>
      </w:r>
      <w:r>
        <w:rPr>
          <w:b/>
          <w:color w:val="3333FF"/>
          <w:sz w:val="48"/>
        </w:rPr>
        <w:t>UNUM</w:t>
      </w:r>
      <w:r>
        <w:rPr>
          <w:b/>
          <w:color w:val="3333FF"/>
          <w:spacing w:val="80"/>
          <w:sz w:val="48"/>
        </w:rPr>
        <w:t xml:space="preserve"> </w:t>
      </w:r>
      <w:r>
        <w:rPr>
          <w:b/>
          <w:color w:val="3333FF"/>
          <w:sz w:val="48"/>
        </w:rPr>
        <w:t>UC</w:t>
      </w:r>
      <w:r>
        <w:rPr>
          <w:b/>
          <w:color w:val="3333FF"/>
          <w:spacing w:val="80"/>
          <w:sz w:val="48"/>
        </w:rPr>
        <w:t xml:space="preserve"> </w:t>
      </w:r>
      <w:r>
        <w:rPr>
          <w:b/>
          <w:color w:val="3333FF"/>
          <w:sz w:val="48"/>
        </w:rPr>
        <w:t>MAXIMUS</w:t>
      </w:r>
      <w:r>
        <w:rPr>
          <w:b/>
          <w:color w:val="3333FF"/>
          <w:spacing w:val="80"/>
          <w:sz w:val="48"/>
        </w:rPr>
        <w:t xml:space="preserve"> </w:t>
      </w:r>
      <w:r>
        <w:rPr>
          <w:b/>
          <w:color w:val="3333FF"/>
          <w:sz w:val="48"/>
        </w:rPr>
        <w:t>DWP</w:t>
      </w:r>
      <w:r>
        <w:rPr>
          <w:b/>
          <w:color w:val="3333FF"/>
          <w:spacing w:val="80"/>
          <w:sz w:val="48"/>
        </w:rPr>
        <w:t xml:space="preserve"> </w:t>
      </w:r>
      <w:r>
        <w:rPr>
          <w:b/>
          <w:color w:val="3333FF"/>
          <w:sz w:val="48"/>
        </w:rPr>
        <w:t>PIP</w:t>
      </w:r>
      <w:r>
        <w:rPr>
          <w:b/>
          <w:color w:val="3333FF"/>
          <w:spacing w:val="80"/>
          <w:sz w:val="48"/>
        </w:rPr>
        <w:t xml:space="preserve"> </w:t>
      </w:r>
      <w:r>
        <w:rPr>
          <w:b/>
          <w:color w:val="3333FF"/>
          <w:sz w:val="48"/>
        </w:rPr>
        <w:t>ESA WORK CAPABILITY ASSESSMENT</w:t>
      </w:r>
    </w:p>
    <w:p w14:paraId="76249EF2" w14:textId="77777777" w:rsidR="007E15BF" w:rsidRDefault="00F42D6E">
      <w:pPr>
        <w:spacing w:line="585" w:lineRule="exact"/>
        <w:ind w:left="218" w:right="215"/>
        <w:jc w:val="center"/>
        <w:rPr>
          <w:b/>
          <w:sz w:val="48"/>
        </w:rPr>
      </w:pPr>
      <w:r>
        <w:rPr>
          <w:b/>
          <w:color w:val="3333FF"/>
          <w:sz w:val="48"/>
        </w:rPr>
        <w:t>REST IN</w:t>
      </w:r>
      <w:r>
        <w:rPr>
          <w:b/>
          <w:color w:val="3333FF"/>
          <w:spacing w:val="1"/>
          <w:sz w:val="48"/>
        </w:rPr>
        <w:t xml:space="preserve"> </w:t>
      </w:r>
      <w:r>
        <w:rPr>
          <w:b/>
          <w:color w:val="3333FF"/>
          <w:spacing w:val="-2"/>
          <w:sz w:val="48"/>
        </w:rPr>
        <w:t>PEACE</w:t>
      </w:r>
    </w:p>
    <w:p w14:paraId="75F29715" w14:textId="77777777" w:rsidR="007E15BF" w:rsidRDefault="00F42D6E">
      <w:pPr>
        <w:spacing w:before="3"/>
        <w:ind w:left="214" w:right="215"/>
        <w:jc w:val="center"/>
        <w:rPr>
          <w:sz w:val="20"/>
        </w:rPr>
      </w:pPr>
      <w:r>
        <w:rPr>
          <w:sz w:val="20"/>
        </w:rPr>
        <w:t>DOI:</w:t>
      </w:r>
      <w:r>
        <w:rPr>
          <w:spacing w:val="-8"/>
          <w:sz w:val="20"/>
        </w:rPr>
        <w:t xml:space="preserve"> </w:t>
      </w:r>
      <w:r>
        <w:rPr>
          <w:spacing w:val="-2"/>
          <w:sz w:val="20"/>
        </w:rPr>
        <w:t>10.13140/RG.2.2.29172.68489</w:t>
      </w:r>
    </w:p>
    <w:p w14:paraId="769AF37E" w14:textId="77777777" w:rsidR="007E15BF" w:rsidRDefault="007E15BF">
      <w:pPr>
        <w:pStyle w:val="BodyText"/>
        <w:spacing w:before="1"/>
        <w:rPr>
          <w:sz w:val="26"/>
        </w:rPr>
      </w:pPr>
    </w:p>
    <w:p w14:paraId="317C1426" w14:textId="77777777" w:rsidR="007E15BF" w:rsidRDefault="00F42D6E">
      <w:pPr>
        <w:pStyle w:val="Heading1"/>
      </w:pPr>
      <w:r>
        <w:t>Executive</w:t>
      </w:r>
      <w:r>
        <w:rPr>
          <w:spacing w:val="-3"/>
        </w:rPr>
        <w:t xml:space="preserve"> </w:t>
      </w:r>
      <w:r>
        <w:rPr>
          <w:spacing w:val="-2"/>
        </w:rPr>
        <w:t>Summary</w:t>
      </w:r>
    </w:p>
    <w:p w14:paraId="001DB486" w14:textId="77777777" w:rsidR="007E15BF" w:rsidRDefault="00F42D6E">
      <w:pPr>
        <w:pStyle w:val="BodyText"/>
        <w:spacing w:before="25"/>
        <w:ind w:left="120" w:right="112"/>
        <w:jc w:val="both"/>
      </w:pPr>
      <w:r>
        <w:t>The</w:t>
      </w:r>
      <w:r>
        <w:rPr>
          <w:spacing w:val="-14"/>
        </w:rPr>
        <w:t xml:space="preserve"> </w:t>
      </w:r>
      <w:r>
        <w:t>Preventable</w:t>
      </w:r>
      <w:r>
        <w:rPr>
          <w:spacing w:val="-14"/>
        </w:rPr>
        <w:t xml:space="preserve"> </w:t>
      </w:r>
      <w:r>
        <w:t>Harm</w:t>
      </w:r>
      <w:r>
        <w:rPr>
          <w:spacing w:val="-13"/>
        </w:rPr>
        <w:t xml:space="preserve"> </w:t>
      </w:r>
      <w:r>
        <w:t>Project</w:t>
      </w:r>
      <w:r>
        <w:rPr>
          <w:spacing w:val="-14"/>
        </w:rPr>
        <w:t xml:space="preserve"> </w:t>
      </w:r>
      <w:r>
        <w:t>(the</w:t>
      </w:r>
      <w:r>
        <w:rPr>
          <w:spacing w:val="-13"/>
        </w:rPr>
        <w:t xml:space="preserve"> </w:t>
      </w:r>
      <w:r>
        <w:t>Project)</w:t>
      </w:r>
      <w:r>
        <w:rPr>
          <w:spacing w:val="-14"/>
        </w:rPr>
        <w:t xml:space="preserve"> </w:t>
      </w:r>
      <w:r>
        <w:t>ran</w:t>
      </w:r>
      <w:r>
        <w:rPr>
          <w:spacing w:val="-13"/>
        </w:rPr>
        <w:t xml:space="preserve"> </w:t>
      </w:r>
      <w:r>
        <w:t>for</w:t>
      </w:r>
      <w:r>
        <w:rPr>
          <w:spacing w:val="-14"/>
        </w:rPr>
        <w:t xml:space="preserve"> </w:t>
      </w:r>
      <w:r>
        <w:t>ten</w:t>
      </w:r>
      <w:r>
        <w:rPr>
          <w:spacing w:val="-14"/>
        </w:rPr>
        <w:t xml:space="preserve"> </w:t>
      </w:r>
      <w:r>
        <w:t>years</w:t>
      </w:r>
      <w:r>
        <w:rPr>
          <w:spacing w:val="-13"/>
        </w:rPr>
        <w:t xml:space="preserve"> </w:t>
      </w:r>
      <w:r>
        <w:t>and</w:t>
      </w:r>
      <w:r>
        <w:rPr>
          <w:spacing w:val="-14"/>
        </w:rPr>
        <w:t xml:space="preserve"> </w:t>
      </w:r>
      <w:r>
        <w:t>closed</w:t>
      </w:r>
      <w:r>
        <w:rPr>
          <w:spacing w:val="-13"/>
        </w:rPr>
        <w:t xml:space="preserve"> </w:t>
      </w:r>
      <w:r>
        <w:t>in</w:t>
      </w:r>
      <w:r>
        <w:rPr>
          <w:spacing w:val="-14"/>
        </w:rPr>
        <w:t xml:space="preserve"> </w:t>
      </w:r>
      <w:r>
        <w:t>November</w:t>
      </w:r>
      <w:r>
        <w:rPr>
          <w:spacing w:val="-13"/>
        </w:rPr>
        <w:t xml:space="preserve"> </w:t>
      </w:r>
      <w:r>
        <w:t>2019,</w:t>
      </w:r>
      <w:r>
        <w:rPr>
          <w:spacing w:val="-14"/>
        </w:rPr>
        <w:t xml:space="preserve"> </w:t>
      </w:r>
      <w:r>
        <w:t>with</w:t>
      </w:r>
      <w:r>
        <w:rPr>
          <w:spacing w:val="-14"/>
        </w:rPr>
        <w:t xml:space="preserve"> </w:t>
      </w:r>
      <w:r>
        <w:t>the</w:t>
      </w:r>
      <w:r>
        <w:rPr>
          <w:spacing w:val="-13"/>
        </w:rPr>
        <w:t xml:space="preserve"> </w:t>
      </w:r>
      <w:r>
        <w:t>evidence identified</w:t>
      </w:r>
      <w:r>
        <w:rPr>
          <w:spacing w:val="-2"/>
        </w:rPr>
        <w:t xml:space="preserve"> </w:t>
      </w:r>
      <w:r>
        <w:t>within</w:t>
      </w:r>
      <w:r>
        <w:rPr>
          <w:spacing w:val="-3"/>
        </w:rPr>
        <w:t xml:space="preserve"> </w:t>
      </w:r>
      <w:r>
        <w:t>the</w:t>
      </w:r>
      <w:r>
        <w:rPr>
          <w:spacing w:val="-3"/>
        </w:rPr>
        <w:t xml:space="preserve"> </w:t>
      </w:r>
      <w:r>
        <w:t>Project</w:t>
      </w:r>
      <w:r>
        <w:rPr>
          <w:spacing w:val="-1"/>
        </w:rPr>
        <w:t xml:space="preserve"> </w:t>
      </w:r>
      <w:r>
        <w:t>findings</w:t>
      </w:r>
      <w:r>
        <w:rPr>
          <w:spacing w:val="-4"/>
        </w:rPr>
        <w:t xml:space="preserve"> </w:t>
      </w:r>
      <w:r>
        <w:t>widely</w:t>
      </w:r>
      <w:r>
        <w:rPr>
          <w:spacing w:val="-1"/>
        </w:rPr>
        <w:t xml:space="preserve"> </w:t>
      </w:r>
      <w:r>
        <w:t>promoted</w:t>
      </w:r>
      <w:r>
        <w:rPr>
          <w:spacing w:val="-3"/>
        </w:rPr>
        <w:t xml:space="preserve"> </w:t>
      </w:r>
      <w:r>
        <w:t>during</w:t>
      </w:r>
      <w:r>
        <w:rPr>
          <w:spacing w:val="-4"/>
        </w:rPr>
        <w:t xml:space="preserve"> </w:t>
      </w:r>
      <w:r>
        <w:t>2019/20.</w:t>
      </w:r>
      <w:r>
        <w:rPr>
          <w:spacing w:val="-2"/>
        </w:rPr>
        <w:t xml:space="preserve"> </w:t>
      </w:r>
      <w:r>
        <w:t>The</w:t>
      </w:r>
      <w:r>
        <w:rPr>
          <w:spacing w:val="-1"/>
        </w:rPr>
        <w:t xml:space="preserve"> </w:t>
      </w:r>
      <w:r>
        <w:t>Project</w:t>
      </w:r>
      <w:r>
        <w:rPr>
          <w:spacing w:val="-1"/>
        </w:rPr>
        <w:t xml:space="preserve"> </w:t>
      </w:r>
      <w:r>
        <w:t>identified</w:t>
      </w:r>
      <w:r>
        <w:rPr>
          <w:spacing w:val="-1"/>
        </w:rPr>
        <w:t xml:space="preserve"> </w:t>
      </w:r>
      <w:r>
        <w:t>the</w:t>
      </w:r>
      <w:r>
        <w:rPr>
          <w:spacing w:val="-3"/>
        </w:rPr>
        <w:t xml:space="preserve"> </w:t>
      </w:r>
      <w:r>
        <w:t>bipartisan political</w:t>
      </w:r>
      <w:r>
        <w:rPr>
          <w:spacing w:val="-6"/>
        </w:rPr>
        <w:t xml:space="preserve"> </w:t>
      </w:r>
      <w:r>
        <w:t>ambition</w:t>
      </w:r>
      <w:r>
        <w:rPr>
          <w:spacing w:val="-3"/>
        </w:rPr>
        <w:t xml:space="preserve"> </w:t>
      </w:r>
      <w:r>
        <w:t>to</w:t>
      </w:r>
      <w:r>
        <w:rPr>
          <w:spacing w:val="-3"/>
        </w:rPr>
        <w:t xml:space="preserve"> </w:t>
      </w:r>
      <w:r>
        <w:t>eventually</w:t>
      </w:r>
      <w:r>
        <w:rPr>
          <w:spacing w:val="-4"/>
        </w:rPr>
        <w:t xml:space="preserve"> </w:t>
      </w:r>
      <w:r>
        <w:t>remove</w:t>
      </w:r>
      <w:r>
        <w:rPr>
          <w:spacing w:val="-3"/>
        </w:rPr>
        <w:t xml:space="preserve"> </w:t>
      </w:r>
      <w:r>
        <w:t>the</w:t>
      </w:r>
      <w:r>
        <w:rPr>
          <w:spacing w:val="-3"/>
        </w:rPr>
        <w:t xml:space="preserve"> </w:t>
      </w:r>
      <w:r>
        <w:t>UK</w:t>
      </w:r>
      <w:r>
        <w:rPr>
          <w:spacing w:val="-7"/>
        </w:rPr>
        <w:t xml:space="preserve"> </w:t>
      </w:r>
      <w:r>
        <w:t>welfare</w:t>
      </w:r>
      <w:r>
        <w:rPr>
          <w:spacing w:val="-5"/>
        </w:rPr>
        <w:t xml:space="preserve"> </w:t>
      </w:r>
      <w:r>
        <w:t>state,</w:t>
      </w:r>
      <w:r>
        <w:rPr>
          <w:spacing w:val="-6"/>
        </w:rPr>
        <w:t xml:space="preserve"> </w:t>
      </w:r>
      <w:r>
        <w:t>to</w:t>
      </w:r>
      <w:r>
        <w:rPr>
          <w:spacing w:val="-6"/>
        </w:rPr>
        <w:t xml:space="preserve"> </w:t>
      </w:r>
      <w:r>
        <w:t>be</w:t>
      </w:r>
      <w:r>
        <w:rPr>
          <w:spacing w:val="-3"/>
        </w:rPr>
        <w:t xml:space="preserve"> </w:t>
      </w:r>
      <w:r>
        <w:t>replaced</w:t>
      </w:r>
      <w:r>
        <w:rPr>
          <w:spacing w:val="-2"/>
        </w:rPr>
        <w:t xml:space="preserve"> </w:t>
      </w:r>
      <w:r>
        <w:t>by</w:t>
      </w:r>
      <w:r>
        <w:rPr>
          <w:spacing w:val="-7"/>
        </w:rPr>
        <w:t xml:space="preserve"> </w:t>
      </w:r>
      <w:r>
        <w:t>private</w:t>
      </w:r>
      <w:r>
        <w:rPr>
          <w:spacing w:val="-3"/>
        </w:rPr>
        <w:t xml:space="preserve"> </w:t>
      </w:r>
      <w:r>
        <w:t>income</w:t>
      </w:r>
      <w:r>
        <w:rPr>
          <w:spacing w:val="-3"/>
        </w:rPr>
        <w:t xml:space="preserve"> </w:t>
      </w:r>
      <w:r>
        <w:t xml:space="preserve">replacement health insurance. </w:t>
      </w:r>
      <w:proofErr w:type="gramStart"/>
      <w:r>
        <w:t>In order to</w:t>
      </w:r>
      <w:proofErr w:type="gramEnd"/>
      <w:r>
        <w:t xml:space="preserve"> remove the welfare state, it was first necessary to remove the psychological security provided by the</w:t>
      </w:r>
      <w:r>
        <w:rPr>
          <w:spacing w:val="-1"/>
        </w:rPr>
        <w:t xml:space="preserve"> </w:t>
      </w:r>
      <w:r>
        <w:t>welfare state. This was achieved by</w:t>
      </w:r>
      <w:r>
        <w:rPr>
          <w:spacing w:val="-1"/>
        </w:rPr>
        <w:t xml:space="preserve"> </w:t>
      </w:r>
      <w:r>
        <w:t>the</w:t>
      </w:r>
      <w:r>
        <w:rPr>
          <w:spacing w:val="-1"/>
        </w:rPr>
        <w:t xml:space="preserve"> </w:t>
      </w:r>
      <w:r>
        <w:t>adoption of a flawed disability assessment</w:t>
      </w:r>
      <w:r>
        <w:t xml:space="preserve"> model, and the manipulation of the </w:t>
      </w:r>
      <w:proofErr w:type="gramStart"/>
      <w:r>
        <w:t>general public</w:t>
      </w:r>
      <w:proofErr w:type="gramEnd"/>
      <w:r>
        <w:t xml:space="preserve"> aided by the tabloid press, that successfully </w:t>
      </w:r>
      <w:proofErr w:type="spellStart"/>
      <w:r>
        <w:t>demonised</w:t>
      </w:r>
      <w:proofErr w:type="spellEnd"/>
      <w:r>
        <w:t xml:space="preserve"> claimants of disability benefit</w:t>
      </w:r>
      <w:r>
        <w:rPr>
          <w:sz w:val="20"/>
        </w:rPr>
        <w:t>(</w:t>
      </w:r>
      <w:r>
        <w:t>s</w:t>
      </w:r>
      <w:r>
        <w:rPr>
          <w:sz w:val="20"/>
        </w:rPr>
        <w:t>)</w:t>
      </w:r>
      <w:r>
        <w:t>. Large numbers of suicides linked to the adoption of the Work Capability Assessment are overlooked by the Departme</w:t>
      </w:r>
      <w:r>
        <w:t>nt for Work and Pensions, and successive Rule 43 ‘</w:t>
      </w:r>
      <w:r>
        <w:rPr>
          <w:i/>
        </w:rPr>
        <w:t xml:space="preserve">prevention of future deaths’ </w:t>
      </w:r>
      <w:r>
        <w:t>Coroners’ reports, highlighting the link between the Work Capability Assessment and suicides, have also been disregarded. The Work Capability Assessment was fatally flawed by de</w:t>
      </w:r>
      <w:r>
        <w:t>sign and should be abolished,</w:t>
      </w:r>
      <w:r>
        <w:rPr>
          <w:spacing w:val="-1"/>
        </w:rPr>
        <w:t xml:space="preserve"> </w:t>
      </w:r>
      <w:r>
        <w:t>and the departmental intimidation of disability</w:t>
      </w:r>
      <w:r>
        <w:rPr>
          <w:spacing w:val="-1"/>
        </w:rPr>
        <w:t xml:space="preserve"> </w:t>
      </w:r>
      <w:r>
        <w:t>benefit claimants should be outlawed.</w:t>
      </w:r>
    </w:p>
    <w:p w14:paraId="0EA32D6F" w14:textId="77777777" w:rsidR="007E15BF" w:rsidRDefault="007E15BF">
      <w:pPr>
        <w:pStyle w:val="BodyText"/>
        <w:spacing w:before="11"/>
        <w:rPr>
          <w:sz w:val="21"/>
        </w:rPr>
      </w:pPr>
    </w:p>
    <w:p w14:paraId="2512AA02" w14:textId="77777777" w:rsidR="007E15BF" w:rsidRDefault="00F42D6E">
      <w:pPr>
        <w:pStyle w:val="Heading1"/>
      </w:pPr>
      <w:r>
        <w:t>Introduction:</w:t>
      </w:r>
      <w:r>
        <w:rPr>
          <w:spacing w:val="-7"/>
        </w:rPr>
        <w:t xml:space="preserve"> </w:t>
      </w:r>
      <w:r>
        <w:t>The</w:t>
      </w:r>
      <w:r>
        <w:rPr>
          <w:spacing w:val="-7"/>
        </w:rPr>
        <w:t xml:space="preserve"> </w:t>
      </w:r>
      <w:r>
        <w:t>Creation</w:t>
      </w:r>
      <w:r>
        <w:rPr>
          <w:spacing w:val="-6"/>
        </w:rPr>
        <w:t xml:space="preserve"> </w:t>
      </w:r>
      <w:r>
        <w:t>of</w:t>
      </w:r>
      <w:r>
        <w:rPr>
          <w:spacing w:val="-7"/>
        </w:rPr>
        <w:t xml:space="preserve"> </w:t>
      </w:r>
      <w:r>
        <w:t>Preventable</w:t>
      </w:r>
      <w:r>
        <w:rPr>
          <w:spacing w:val="-6"/>
        </w:rPr>
        <w:t xml:space="preserve"> </w:t>
      </w:r>
      <w:r>
        <w:rPr>
          <w:spacing w:val="-4"/>
        </w:rPr>
        <w:t>Harm</w:t>
      </w:r>
    </w:p>
    <w:p w14:paraId="5810D6CA" w14:textId="77777777" w:rsidR="007E15BF" w:rsidRDefault="00F42D6E">
      <w:pPr>
        <w:pStyle w:val="ListParagraph"/>
        <w:numPr>
          <w:ilvl w:val="0"/>
          <w:numId w:val="2"/>
        </w:numPr>
        <w:tabs>
          <w:tab w:val="left" w:pos="906"/>
        </w:tabs>
        <w:spacing w:before="47"/>
        <w:ind w:right="113"/>
        <w:jc w:val="both"/>
        <w:rPr>
          <w:b/>
          <w:sz w:val="24"/>
        </w:rPr>
      </w:pPr>
      <w:r>
        <w:rPr>
          <w:sz w:val="24"/>
        </w:rPr>
        <w:t>Introduced</w:t>
      </w:r>
      <w:r>
        <w:rPr>
          <w:spacing w:val="-8"/>
          <w:sz w:val="24"/>
        </w:rPr>
        <w:t xml:space="preserve"> </w:t>
      </w:r>
      <w:r>
        <w:rPr>
          <w:sz w:val="24"/>
        </w:rPr>
        <w:t>in</w:t>
      </w:r>
      <w:r>
        <w:rPr>
          <w:spacing w:val="-9"/>
          <w:sz w:val="24"/>
        </w:rPr>
        <w:t xml:space="preserve"> </w:t>
      </w:r>
      <w:r>
        <w:rPr>
          <w:sz w:val="24"/>
        </w:rPr>
        <w:t>2008</w:t>
      </w:r>
      <w:r>
        <w:rPr>
          <w:spacing w:val="-9"/>
          <w:sz w:val="24"/>
        </w:rPr>
        <w:t xml:space="preserve"> </w:t>
      </w:r>
      <w:r>
        <w:rPr>
          <w:sz w:val="24"/>
        </w:rPr>
        <w:t>to</w:t>
      </w:r>
      <w:r>
        <w:rPr>
          <w:spacing w:val="-7"/>
          <w:sz w:val="24"/>
        </w:rPr>
        <w:t xml:space="preserve"> </w:t>
      </w:r>
      <w:r>
        <w:rPr>
          <w:sz w:val="24"/>
        </w:rPr>
        <w:t>restrict</w:t>
      </w:r>
      <w:r>
        <w:rPr>
          <w:spacing w:val="-9"/>
          <w:sz w:val="24"/>
        </w:rPr>
        <w:t xml:space="preserve"> </w:t>
      </w:r>
      <w:r>
        <w:rPr>
          <w:sz w:val="24"/>
        </w:rPr>
        <w:t>access</w:t>
      </w:r>
      <w:r>
        <w:rPr>
          <w:spacing w:val="-7"/>
          <w:sz w:val="24"/>
        </w:rPr>
        <w:t xml:space="preserve"> </w:t>
      </w:r>
      <w:r>
        <w:rPr>
          <w:sz w:val="24"/>
        </w:rPr>
        <w:t>to</w:t>
      </w:r>
      <w:r>
        <w:rPr>
          <w:spacing w:val="-9"/>
          <w:sz w:val="24"/>
        </w:rPr>
        <w:t xml:space="preserve"> </w:t>
      </w:r>
      <w:r>
        <w:rPr>
          <w:sz w:val="24"/>
        </w:rPr>
        <w:t>the</w:t>
      </w:r>
      <w:r>
        <w:rPr>
          <w:spacing w:val="-12"/>
          <w:sz w:val="24"/>
        </w:rPr>
        <w:t xml:space="preserve"> </w:t>
      </w:r>
      <w:r>
        <w:rPr>
          <w:sz w:val="24"/>
        </w:rPr>
        <w:t>new</w:t>
      </w:r>
      <w:r>
        <w:rPr>
          <w:spacing w:val="-8"/>
          <w:sz w:val="24"/>
        </w:rPr>
        <w:t xml:space="preserve"> </w:t>
      </w:r>
      <w:r>
        <w:rPr>
          <w:sz w:val="24"/>
        </w:rPr>
        <w:t>Employment</w:t>
      </w:r>
      <w:r>
        <w:rPr>
          <w:spacing w:val="-9"/>
          <w:sz w:val="24"/>
        </w:rPr>
        <w:t xml:space="preserve"> </w:t>
      </w:r>
      <w:r>
        <w:rPr>
          <w:sz w:val="24"/>
        </w:rPr>
        <w:t>and</w:t>
      </w:r>
      <w:r>
        <w:rPr>
          <w:spacing w:val="-6"/>
          <w:sz w:val="24"/>
        </w:rPr>
        <w:t xml:space="preserve"> </w:t>
      </w:r>
      <w:r>
        <w:rPr>
          <w:sz w:val="24"/>
        </w:rPr>
        <w:t>Support</w:t>
      </w:r>
      <w:r>
        <w:rPr>
          <w:spacing w:val="-9"/>
          <w:sz w:val="24"/>
        </w:rPr>
        <w:t xml:space="preserve"> </w:t>
      </w:r>
      <w:r>
        <w:rPr>
          <w:sz w:val="24"/>
        </w:rPr>
        <w:t>Allowance</w:t>
      </w:r>
      <w:r>
        <w:rPr>
          <w:spacing w:val="-4"/>
          <w:sz w:val="24"/>
        </w:rPr>
        <w:t xml:space="preserve"> </w:t>
      </w:r>
      <w:r>
        <w:rPr>
          <w:sz w:val="24"/>
        </w:rPr>
        <w:t>long-term</w:t>
      </w:r>
      <w:r>
        <w:rPr>
          <w:spacing w:val="-9"/>
          <w:sz w:val="24"/>
        </w:rPr>
        <w:t xml:space="preserve"> </w:t>
      </w:r>
      <w:r>
        <w:rPr>
          <w:sz w:val="24"/>
        </w:rPr>
        <w:t>out- of-work disability benefit, the Work Capability Assessment (WCA) is a ‘</w:t>
      </w:r>
      <w:r>
        <w:rPr>
          <w:i/>
          <w:sz w:val="24"/>
        </w:rPr>
        <w:t xml:space="preserve">non-medical functional assessment’ </w:t>
      </w:r>
      <w:r>
        <w:rPr>
          <w:sz w:val="24"/>
        </w:rPr>
        <w:t>that disregards all clinical opinion. Since 2010, the WCA has been linked to the deaths of</w:t>
      </w:r>
      <w:r>
        <w:rPr>
          <w:spacing w:val="-6"/>
          <w:sz w:val="24"/>
        </w:rPr>
        <w:t xml:space="preserve"> </w:t>
      </w:r>
      <w:r>
        <w:rPr>
          <w:sz w:val="24"/>
        </w:rPr>
        <w:t>thousands</w:t>
      </w:r>
      <w:r>
        <w:rPr>
          <w:spacing w:val="-5"/>
          <w:sz w:val="24"/>
        </w:rPr>
        <w:t xml:space="preserve"> </w:t>
      </w:r>
      <w:r>
        <w:rPr>
          <w:sz w:val="24"/>
        </w:rPr>
        <w:t>of</w:t>
      </w:r>
      <w:r>
        <w:rPr>
          <w:spacing w:val="-4"/>
          <w:sz w:val="24"/>
        </w:rPr>
        <w:t xml:space="preserve"> </w:t>
      </w:r>
      <w:r>
        <w:rPr>
          <w:sz w:val="24"/>
        </w:rPr>
        <w:t>chronically</w:t>
      </w:r>
      <w:r>
        <w:rPr>
          <w:spacing w:val="-5"/>
          <w:sz w:val="24"/>
        </w:rPr>
        <w:t xml:space="preserve"> </w:t>
      </w:r>
      <w:r>
        <w:rPr>
          <w:sz w:val="24"/>
        </w:rPr>
        <w:t>ill</w:t>
      </w:r>
      <w:r>
        <w:rPr>
          <w:spacing w:val="-5"/>
          <w:sz w:val="24"/>
        </w:rPr>
        <w:t xml:space="preserve"> </w:t>
      </w:r>
      <w:r>
        <w:rPr>
          <w:sz w:val="24"/>
        </w:rPr>
        <w:t>and</w:t>
      </w:r>
      <w:r>
        <w:rPr>
          <w:spacing w:val="-6"/>
          <w:sz w:val="24"/>
        </w:rPr>
        <w:t xml:space="preserve"> </w:t>
      </w:r>
      <w:r>
        <w:rPr>
          <w:sz w:val="24"/>
        </w:rPr>
        <w:t>disabled</w:t>
      </w:r>
      <w:r>
        <w:rPr>
          <w:spacing w:val="-6"/>
          <w:sz w:val="24"/>
        </w:rPr>
        <w:t xml:space="preserve"> </w:t>
      </w:r>
      <w:r>
        <w:rPr>
          <w:sz w:val="24"/>
        </w:rPr>
        <w:t>be</w:t>
      </w:r>
      <w:r>
        <w:rPr>
          <w:sz w:val="24"/>
        </w:rPr>
        <w:t>nefit</w:t>
      </w:r>
      <w:r>
        <w:rPr>
          <w:spacing w:val="-4"/>
          <w:sz w:val="24"/>
        </w:rPr>
        <w:t xml:space="preserve"> </w:t>
      </w:r>
      <w:r>
        <w:rPr>
          <w:sz w:val="24"/>
        </w:rPr>
        <w:t>claimants</w:t>
      </w:r>
      <w:r>
        <w:rPr>
          <w:spacing w:val="-7"/>
          <w:sz w:val="24"/>
        </w:rPr>
        <w:t xml:space="preserve"> </w:t>
      </w:r>
      <w:r>
        <w:rPr>
          <w:sz w:val="24"/>
        </w:rPr>
        <w:t>who</w:t>
      </w:r>
      <w:r>
        <w:rPr>
          <w:spacing w:val="-7"/>
          <w:sz w:val="24"/>
        </w:rPr>
        <w:t xml:space="preserve"> </w:t>
      </w:r>
      <w:r>
        <w:rPr>
          <w:sz w:val="24"/>
        </w:rPr>
        <w:t>applied</w:t>
      </w:r>
      <w:r>
        <w:rPr>
          <w:spacing w:val="-4"/>
          <w:sz w:val="24"/>
        </w:rPr>
        <w:t xml:space="preserve"> </w:t>
      </w:r>
      <w:r>
        <w:rPr>
          <w:sz w:val="24"/>
        </w:rPr>
        <w:t>for</w:t>
      </w:r>
      <w:r>
        <w:rPr>
          <w:spacing w:val="-4"/>
          <w:sz w:val="24"/>
        </w:rPr>
        <w:t xml:space="preserve"> </w:t>
      </w:r>
      <w:r>
        <w:rPr>
          <w:sz w:val="24"/>
        </w:rPr>
        <w:t>state</w:t>
      </w:r>
      <w:r>
        <w:rPr>
          <w:spacing w:val="-7"/>
          <w:sz w:val="24"/>
        </w:rPr>
        <w:t xml:space="preserve"> </w:t>
      </w:r>
      <w:r>
        <w:rPr>
          <w:sz w:val="24"/>
        </w:rPr>
        <w:t>financial</w:t>
      </w:r>
      <w:r>
        <w:rPr>
          <w:spacing w:val="-4"/>
          <w:sz w:val="24"/>
        </w:rPr>
        <w:t xml:space="preserve"> </w:t>
      </w:r>
      <w:r>
        <w:rPr>
          <w:sz w:val="24"/>
        </w:rPr>
        <w:t xml:space="preserve">support when unable to </w:t>
      </w:r>
      <w:proofErr w:type="gramStart"/>
      <w:r>
        <w:rPr>
          <w:sz w:val="24"/>
        </w:rPr>
        <w:t>work, yet</w:t>
      </w:r>
      <w:proofErr w:type="gramEnd"/>
      <w:r>
        <w:rPr>
          <w:sz w:val="24"/>
        </w:rPr>
        <w:t xml:space="preserve"> were deemed to be ‘</w:t>
      </w:r>
      <w:r>
        <w:rPr>
          <w:i/>
          <w:sz w:val="24"/>
        </w:rPr>
        <w:t xml:space="preserve">fit for work’ </w:t>
      </w:r>
      <w:r>
        <w:rPr>
          <w:sz w:val="24"/>
        </w:rPr>
        <w:t>by the fatally flawed WCA.</w:t>
      </w:r>
      <w:r>
        <w:rPr>
          <w:b/>
          <w:color w:val="3333FF"/>
          <w:sz w:val="24"/>
          <w:vertAlign w:val="superscript"/>
        </w:rPr>
        <w:t>1,2</w:t>
      </w:r>
    </w:p>
    <w:p w14:paraId="190CDB0D" w14:textId="77777777" w:rsidR="007E15BF" w:rsidRDefault="00F42D6E">
      <w:pPr>
        <w:pStyle w:val="ListParagraph"/>
        <w:numPr>
          <w:ilvl w:val="0"/>
          <w:numId w:val="2"/>
        </w:numPr>
        <w:tabs>
          <w:tab w:val="left" w:pos="906"/>
        </w:tabs>
        <w:spacing w:before="2"/>
        <w:ind w:right="114"/>
        <w:jc w:val="both"/>
        <w:rPr>
          <w:b/>
          <w:sz w:val="24"/>
        </w:rPr>
      </w:pPr>
      <w:r>
        <w:rPr>
          <w:sz w:val="24"/>
        </w:rPr>
        <w:t>Twelve years since the adoption of the WCA there is an identified and growing mental health crisis within</w:t>
      </w:r>
      <w:r>
        <w:rPr>
          <w:spacing w:val="-8"/>
          <w:sz w:val="24"/>
        </w:rPr>
        <w:t xml:space="preserve"> </w:t>
      </w:r>
      <w:r>
        <w:rPr>
          <w:sz w:val="24"/>
        </w:rPr>
        <w:t>the</w:t>
      </w:r>
      <w:r>
        <w:rPr>
          <w:spacing w:val="-8"/>
          <w:sz w:val="24"/>
        </w:rPr>
        <w:t xml:space="preserve"> </w:t>
      </w:r>
      <w:r>
        <w:rPr>
          <w:sz w:val="24"/>
        </w:rPr>
        <w:t>UK</w:t>
      </w:r>
      <w:r>
        <w:rPr>
          <w:spacing w:val="-9"/>
          <w:sz w:val="24"/>
        </w:rPr>
        <w:t xml:space="preserve"> </w:t>
      </w:r>
      <w:r>
        <w:rPr>
          <w:sz w:val="24"/>
        </w:rPr>
        <w:t>linked</w:t>
      </w:r>
      <w:r>
        <w:rPr>
          <w:spacing w:val="-8"/>
          <w:sz w:val="24"/>
        </w:rPr>
        <w:t xml:space="preserve"> </w:t>
      </w:r>
      <w:r>
        <w:rPr>
          <w:sz w:val="24"/>
        </w:rPr>
        <w:t>to</w:t>
      </w:r>
      <w:r>
        <w:rPr>
          <w:spacing w:val="-7"/>
          <w:sz w:val="24"/>
        </w:rPr>
        <w:t xml:space="preserve"> </w:t>
      </w:r>
      <w:r>
        <w:rPr>
          <w:sz w:val="24"/>
        </w:rPr>
        <w:t>claimants</w:t>
      </w:r>
      <w:r>
        <w:rPr>
          <w:spacing w:val="-9"/>
          <w:sz w:val="24"/>
        </w:rPr>
        <w:t xml:space="preserve"> </w:t>
      </w:r>
      <w:r>
        <w:rPr>
          <w:sz w:val="24"/>
        </w:rPr>
        <w:t>of</w:t>
      </w:r>
      <w:r>
        <w:rPr>
          <w:spacing w:val="-8"/>
          <w:sz w:val="24"/>
        </w:rPr>
        <w:t xml:space="preserve"> </w:t>
      </w:r>
      <w:r>
        <w:rPr>
          <w:sz w:val="24"/>
        </w:rPr>
        <w:t>disability</w:t>
      </w:r>
      <w:r>
        <w:rPr>
          <w:spacing w:val="-10"/>
          <w:sz w:val="24"/>
        </w:rPr>
        <w:t xml:space="preserve"> </w:t>
      </w:r>
      <w:r>
        <w:rPr>
          <w:sz w:val="24"/>
        </w:rPr>
        <w:t>benefit</w:t>
      </w:r>
      <w:r>
        <w:rPr>
          <w:sz w:val="20"/>
        </w:rPr>
        <w:t>(</w:t>
      </w:r>
      <w:r>
        <w:rPr>
          <w:sz w:val="24"/>
        </w:rPr>
        <w:t>s</w:t>
      </w:r>
      <w:r>
        <w:rPr>
          <w:sz w:val="20"/>
        </w:rPr>
        <w:t>)</w:t>
      </w:r>
      <w:r>
        <w:rPr>
          <w:sz w:val="24"/>
        </w:rPr>
        <w:t>,</w:t>
      </w:r>
      <w:r>
        <w:rPr>
          <w:spacing w:val="-9"/>
          <w:sz w:val="24"/>
        </w:rPr>
        <w:t xml:space="preserve"> </w:t>
      </w:r>
      <w:r>
        <w:rPr>
          <w:sz w:val="24"/>
        </w:rPr>
        <w:t>and</w:t>
      </w:r>
      <w:r>
        <w:rPr>
          <w:spacing w:val="-8"/>
          <w:sz w:val="24"/>
        </w:rPr>
        <w:t xml:space="preserve"> </w:t>
      </w:r>
      <w:r>
        <w:rPr>
          <w:sz w:val="24"/>
        </w:rPr>
        <w:t>a</w:t>
      </w:r>
      <w:r>
        <w:rPr>
          <w:spacing w:val="-9"/>
          <w:sz w:val="24"/>
        </w:rPr>
        <w:t xml:space="preserve"> </w:t>
      </w:r>
      <w:r>
        <w:rPr>
          <w:sz w:val="24"/>
        </w:rPr>
        <w:t>disturbing</w:t>
      </w:r>
      <w:r>
        <w:rPr>
          <w:spacing w:val="-9"/>
          <w:sz w:val="24"/>
        </w:rPr>
        <w:t xml:space="preserve"> </w:t>
      </w:r>
      <w:r>
        <w:rPr>
          <w:sz w:val="24"/>
        </w:rPr>
        <w:t>increase</w:t>
      </w:r>
      <w:r>
        <w:rPr>
          <w:spacing w:val="-8"/>
          <w:sz w:val="24"/>
        </w:rPr>
        <w:t xml:space="preserve"> </w:t>
      </w:r>
      <w:r>
        <w:rPr>
          <w:sz w:val="24"/>
        </w:rPr>
        <w:t>in</w:t>
      </w:r>
      <w:r>
        <w:rPr>
          <w:spacing w:val="-8"/>
          <w:sz w:val="24"/>
        </w:rPr>
        <w:t xml:space="preserve"> </w:t>
      </w:r>
      <w:r>
        <w:rPr>
          <w:sz w:val="24"/>
        </w:rPr>
        <w:t>suicides</w:t>
      </w:r>
      <w:r>
        <w:rPr>
          <w:spacing w:val="-8"/>
          <w:sz w:val="24"/>
        </w:rPr>
        <w:t xml:space="preserve"> </w:t>
      </w:r>
      <w:r>
        <w:rPr>
          <w:sz w:val="24"/>
        </w:rPr>
        <w:t>directly linked to the WCA, as identified by published academic research but dismissed by the Department for Work and Pensions (DWP).</w:t>
      </w:r>
      <w:r>
        <w:rPr>
          <w:b/>
          <w:color w:val="3333FF"/>
          <w:sz w:val="24"/>
          <w:vertAlign w:val="superscript"/>
        </w:rPr>
        <w:t>3,4</w:t>
      </w:r>
    </w:p>
    <w:p w14:paraId="1D3C4922" w14:textId="77777777" w:rsidR="007E15BF" w:rsidRDefault="00F42D6E">
      <w:pPr>
        <w:pStyle w:val="BodyText"/>
        <w:spacing w:before="7"/>
        <w:rPr>
          <w:b/>
          <w:sz w:val="20"/>
        </w:rPr>
      </w:pPr>
      <w:r>
        <w:pict w14:anchorId="5A364633">
          <v:shapetype id="_x0000_t202" coordsize="21600,21600" o:spt="202" path="m,l,21600r21600,l21600,xe">
            <v:stroke joinstyle="miter"/>
            <v:path gradientshapeok="t" o:connecttype="rect"/>
          </v:shapetype>
          <v:shape id="docshape3" o:spid="_x0000_s1026" type="#_x0000_t202" style="position:absolute;margin-left:104.75pt;margin-top:14.15pt;width:406.15pt;height:139.5pt;z-index:-15728128;mso-wrap-distance-left:0;mso-wrap-distance-right:0;mso-position-horizontal-relative:page" filled="f">
            <v:textbox inset="0,0,0,0">
              <w:txbxContent>
                <w:p w14:paraId="27E3F209" w14:textId="77777777" w:rsidR="007E15BF" w:rsidRDefault="00F42D6E">
                  <w:pPr>
                    <w:spacing w:before="76" w:line="259" w:lineRule="auto"/>
                    <w:ind w:left="144" w:right="137"/>
                    <w:jc w:val="both"/>
                    <w:rPr>
                      <w:sz w:val="28"/>
                    </w:rPr>
                  </w:pPr>
                  <w:r>
                    <w:rPr>
                      <w:sz w:val="28"/>
                    </w:rPr>
                    <w:t>“The</w:t>
                  </w:r>
                  <w:r>
                    <w:rPr>
                      <w:spacing w:val="-4"/>
                      <w:sz w:val="28"/>
                    </w:rPr>
                    <w:t xml:space="preserve"> </w:t>
                  </w:r>
                  <w:r>
                    <w:rPr>
                      <w:sz w:val="28"/>
                    </w:rPr>
                    <w:t>worst</w:t>
                  </w:r>
                  <w:r>
                    <w:rPr>
                      <w:spacing w:val="-3"/>
                      <w:sz w:val="28"/>
                    </w:rPr>
                    <w:t xml:space="preserve"> </w:t>
                  </w:r>
                  <w:r>
                    <w:rPr>
                      <w:sz w:val="28"/>
                    </w:rPr>
                    <w:t>thing,</w:t>
                  </w:r>
                  <w:r>
                    <w:rPr>
                      <w:spacing w:val="-4"/>
                      <w:sz w:val="28"/>
                    </w:rPr>
                    <w:t xml:space="preserve"> </w:t>
                  </w:r>
                  <w:r>
                    <w:rPr>
                      <w:sz w:val="28"/>
                    </w:rPr>
                    <w:t>I</w:t>
                  </w:r>
                  <w:r>
                    <w:rPr>
                      <w:spacing w:val="-3"/>
                      <w:sz w:val="28"/>
                    </w:rPr>
                    <w:t xml:space="preserve"> </w:t>
                  </w:r>
                  <w:r>
                    <w:rPr>
                      <w:sz w:val="28"/>
                    </w:rPr>
                    <w:t>find,</w:t>
                  </w:r>
                  <w:r>
                    <w:rPr>
                      <w:spacing w:val="-4"/>
                      <w:sz w:val="28"/>
                    </w:rPr>
                    <w:t xml:space="preserve"> </w:t>
                  </w:r>
                  <w:r>
                    <w:rPr>
                      <w:sz w:val="28"/>
                    </w:rPr>
                    <w:t>is</w:t>
                  </w:r>
                  <w:r>
                    <w:rPr>
                      <w:spacing w:val="-2"/>
                      <w:sz w:val="28"/>
                    </w:rPr>
                    <w:t xml:space="preserve"> </w:t>
                  </w:r>
                  <w:proofErr w:type="spellStart"/>
                  <w:r>
                    <w:rPr>
                      <w:sz w:val="28"/>
                    </w:rPr>
                    <w:t>realising</w:t>
                  </w:r>
                  <w:proofErr w:type="spellEnd"/>
                  <w:r>
                    <w:rPr>
                      <w:spacing w:val="-4"/>
                      <w:sz w:val="28"/>
                    </w:rPr>
                    <w:t xml:space="preserve"> </w:t>
                  </w:r>
                  <w:r>
                    <w:rPr>
                      <w:sz w:val="28"/>
                    </w:rPr>
                    <w:t>that</w:t>
                  </w:r>
                  <w:r>
                    <w:rPr>
                      <w:spacing w:val="-4"/>
                      <w:sz w:val="28"/>
                    </w:rPr>
                    <w:t xml:space="preserve"> </w:t>
                  </w:r>
                  <w:r>
                    <w:rPr>
                      <w:sz w:val="28"/>
                    </w:rPr>
                    <w:t>I</w:t>
                  </w:r>
                  <w:r>
                    <w:rPr>
                      <w:spacing w:val="-3"/>
                      <w:sz w:val="28"/>
                    </w:rPr>
                    <w:t xml:space="preserve"> </w:t>
                  </w:r>
                  <w:r>
                    <w:rPr>
                      <w:sz w:val="28"/>
                    </w:rPr>
                    <w:t>am</w:t>
                  </w:r>
                  <w:r>
                    <w:rPr>
                      <w:spacing w:val="-3"/>
                      <w:sz w:val="28"/>
                    </w:rPr>
                    <w:t xml:space="preserve"> </w:t>
                  </w:r>
                  <w:r>
                    <w:rPr>
                      <w:sz w:val="28"/>
                    </w:rPr>
                    <w:t>forced</w:t>
                  </w:r>
                  <w:r>
                    <w:rPr>
                      <w:spacing w:val="-2"/>
                      <w:sz w:val="28"/>
                    </w:rPr>
                    <w:t xml:space="preserve"> </w:t>
                  </w:r>
                  <w:r>
                    <w:rPr>
                      <w:sz w:val="28"/>
                    </w:rPr>
                    <w:t>into</w:t>
                  </w:r>
                  <w:r>
                    <w:rPr>
                      <w:spacing w:val="-3"/>
                      <w:sz w:val="28"/>
                    </w:rPr>
                    <w:t xml:space="preserve"> </w:t>
                  </w:r>
                  <w:r>
                    <w:rPr>
                      <w:sz w:val="28"/>
                    </w:rPr>
                    <w:t>looking</w:t>
                  </w:r>
                  <w:r>
                    <w:rPr>
                      <w:spacing w:val="-4"/>
                      <w:sz w:val="28"/>
                    </w:rPr>
                    <w:t xml:space="preserve"> </w:t>
                  </w:r>
                  <w:r>
                    <w:rPr>
                      <w:sz w:val="28"/>
                    </w:rPr>
                    <w:t>for</w:t>
                  </w:r>
                  <w:r>
                    <w:rPr>
                      <w:spacing w:val="-2"/>
                      <w:sz w:val="28"/>
                    </w:rPr>
                    <w:t xml:space="preserve"> </w:t>
                  </w:r>
                  <w:r>
                    <w:rPr>
                      <w:sz w:val="28"/>
                    </w:rPr>
                    <w:t>a life</w:t>
                  </w:r>
                  <w:r>
                    <w:rPr>
                      <w:spacing w:val="-8"/>
                      <w:sz w:val="28"/>
                    </w:rPr>
                    <w:t xml:space="preserve"> </w:t>
                  </w:r>
                  <w:r>
                    <w:rPr>
                      <w:sz w:val="28"/>
                    </w:rPr>
                    <w:t>that</w:t>
                  </w:r>
                  <w:r>
                    <w:rPr>
                      <w:spacing w:val="-8"/>
                      <w:sz w:val="28"/>
                    </w:rPr>
                    <w:t xml:space="preserve"> </w:t>
                  </w:r>
                  <w:r>
                    <w:rPr>
                      <w:sz w:val="28"/>
                    </w:rPr>
                    <w:t>I</w:t>
                  </w:r>
                  <w:r>
                    <w:rPr>
                      <w:spacing w:val="-6"/>
                      <w:sz w:val="28"/>
                    </w:rPr>
                    <w:t xml:space="preserve"> </w:t>
                  </w:r>
                  <w:r>
                    <w:rPr>
                      <w:sz w:val="28"/>
                    </w:rPr>
                    <w:t>want</w:t>
                  </w:r>
                  <w:r>
                    <w:rPr>
                      <w:spacing w:val="-8"/>
                      <w:sz w:val="28"/>
                    </w:rPr>
                    <w:t xml:space="preserve"> </w:t>
                  </w:r>
                  <w:r>
                    <w:rPr>
                      <w:sz w:val="28"/>
                    </w:rPr>
                    <w:t>but</w:t>
                  </w:r>
                  <w:r>
                    <w:rPr>
                      <w:spacing w:val="-10"/>
                      <w:sz w:val="28"/>
                    </w:rPr>
                    <w:t xml:space="preserve"> </w:t>
                  </w:r>
                  <w:r>
                    <w:rPr>
                      <w:sz w:val="28"/>
                    </w:rPr>
                    <w:t>have</w:t>
                  </w:r>
                  <w:r>
                    <w:rPr>
                      <w:spacing w:val="-7"/>
                      <w:sz w:val="28"/>
                    </w:rPr>
                    <w:t xml:space="preserve"> </w:t>
                  </w:r>
                  <w:r>
                    <w:rPr>
                      <w:sz w:val="28"/>
                    </w:rPr>
                    <w:t>no</w:t>
                  </w:r>
                  <w:r>
                    <w:rPr>
                      <w:spacing w:val="-7"/>
                      <w:sz w:val="28"/>
                    </w:rPr>
                    <w:t xml:space="preserve"> </w:t>
                  </w:r>
                  <w:r>
                    <w:rPr>
                      <w:sz w:val="28"/>
                    </w:rPr>
                    <w:t>chance</w:t>
                  </w:r>
                  <w:r>
                    <w:rPr>
                      <w:spacing w:val="-8"/>
                      <w:sz w:val="28"/>
                    </w:rPr>
                    <w:t xml:space="preserve"> </w:t>
                  </w:r>
                  <w:r>
                    <w:rPr>
                      <w:sz w:val="28"/>
                    </w:rPr>
                    <w:t>of</w:t>
                  </w:r>
                  <w:r>
                    <w:rPr>
                      <w:spacing w:val="-8"/>
                      <w:sz w:val="28"/>
                    </w:rPr>
                    <w:t xml:space="preserve"> </w:t>
                  </w:r>
                  <w:r>
                    <w:rPr>
                      <w:sz w:val="28"/>
                    </w:rPr>
                    <w:t>having.</w:t>
                  </w:r>
                  <w:r>
                    <w:rPr>
                      <w:spacing w:val="-7"/>
                      <w:sz w:val="28"/>
                    </w:rPr>
                    <w:t xml:space="preserve"> </w:t>
                  </w:r>
                  <w:r>
                    <w:rPr>
                      <w:sz w:val="28"/>
                    </w:rPr>
                    <w:t>I</w:t>
                  </w:r>
                  <w:r>
                    <w:rPr>
                      <w:spacing w:val="-6"/>
                      <w:sz w:val="28"/>
                    </w:rPr>
                    <w:t xml:space="preserve"> </w:t>
                  </w:r>
                  <w:r>
                    <w:rPr>
                      <w:sz w:val="28"/>
                    </w:rPr>
                    <w:t>seriously</w:t>
                  </w:r>
                  <w:r>
                    <w:rPr>
                      <w:spacing w:val="-7"/>
                      <w:sz w:val="28"/>
                    </w:rPr>
                    <w:t xml:space="preserve"> </w:t>
                  </w:r>
                  <w:r>
                    <w:rPr>
                      <w:sz w:val="28"/>
                    </w:rPr>
                    <w:t>feel</w:t>
                  </w:r>
                  <w:r>
                    <w:rPr>
                      <w:spacing w:val="-8"/>
                      <w:sz w:val="28"/>
                    </w:rPr>
                    <w:t xml:space="preserve"> </w:t>
                  </w:r>
                  <w:r>
                    <w:rPr>
                      <w:sz w:val="28"/>
                    </w:rPr>
                    <w:t>I</w:t>
                  </w:r>
                  <w:r>
                    <w:rPr>
                      <w:spacing w:val="-6"/>
                      <w:sz w:val="28"/>
                    </w:rPr>
                    <w:t xml:space="preserve"> </w:t>
                  </w:r>
                  <w:r>
                    <w:rPr>
                      <w:sz w:val="28"/>
                    </w:rPr>
                    <w:t>may</w:t>
                  </w:r>
                  <w:r>
                    <w:rPr>
                      <w:spacing w:val="-7"/>
                      <w:sz w:val="28"/>
                    </w:rPr>
                    <w:t xml:space="preserve"> </w:t>
                  </w:r>
                  <w:r>
                    <w:rPr>
                      <w:sz w:val="28"/>
                    </w:rPr>
                    <w:t>kill myself</w:t>
                  </w:r>
                  <w:r>
                    <w:rPr>
                      <w:spacing w:val="-16"/>
                      <w:sz w:val="28"/>
                    </w:rPr>
                    <w:t xml:space="preserve"> </w:t>
                  </w:r>
                  <w:r>
                    <w:rPr>
                      <w:sz w:val="28"/>
                    </w:rPr>
                    <w:t>because</w:t>
                  </w:r>
                  <w:r>
                    <w:rPr>
                      <w:spacing w:val="-16"/>
                      <w:sz w:val="28"/>
                    </w:rPr>
                    <w:t xml:space="preserve"> </w:t>
                  </w:r>
                  <w:r>
                    <w:rPr>
                      <w:sz w:val="28"/>
                    </w:rPr>
                    <w:t>being</w:t>
                  </w:r>
                  <w:r>
                    <w:rPr>
                      <w:spacing w:val="-16"/>
                      <w:sz w:val="28"/>
                    </w:rPr>
                    <w:t xml:space="preserve"> </w:t>
                  </w:r>
                  <w:r>
                    <w:rPr>
                      <w:sz w:val="28"/>
                    </w:rPr>
                    <w:t>sick,</w:t>
                  </w:r>
                  <w:r>
                    <w:rPr>
                      <w:spacing w:val="-16"/>
                      <w:sz w:val="28"/>
                    </w:rPr>
                    <w:t xml:space="preserve"> </w:t>
                  </w:r>
                  <w:r>
                    <w:rPr>
                      <w:sz w:val="28"/>
                    </w:rPr>
                    <w:t>having</w:t>
                  </w:r>
                  <w:r>
                    <w:rPr>
                      <w:spacing w:val="-16"/>
                      <w:sz w:val="28"/>
                    </w:rPr>
                    <w:t xml:space="preserve"> </w:t>
                  </w:r>
                  <w:r>
                    <w:rPr>
                      <w:sz w:val="28"/>
                    </w:rPr>
                    <w:t>next</w:t>
                  </w:r>
                  <w:r>
                    <w:rPr>
                      <w:spacing w:val="-15"/>
                      <w:sz w:val="28"/>
                    </w:rPr>
                    <w:t xml:space="preserve"> </w:t>
                  </w:r>
                  <w:r>
                    <w:rPr>
                      <w:sz w:val="28"/>
                    </w:rPr>
                    <w:t>to</w:t>
                  </w:r>
                  <w:r>
                    <w:rPr>
                      <w:spacing w:val="-16"/>
                      <w:sz w:val="28"/>
                    </w:rPr>
                    <w:t xml:space="preserve"> </w:t>
                  </w:r>
                  <w:r>
                    <w:rPr>
                      <w:sz w:val="28"/>
                    </w:rPr>
                    <w:t>no</w:t>
                  </w:r>
                  <w:r>
                    <w:rPr>
                      <w:spacing w:val="-16"/>
                      <w:sz w:val="28"/>
                    </w:rPr>
                    <w:t xml:space="preserve"> </w:t>
                  </w:r>
                  <w:r>
                    <w:rPr>
                      <w:sz w:val="28"/>
                    </w:rPr>
                    <w:t>money,</w:t>
                  </w:r>
                  <w:r>
                    <w:rPr>
                      <w:spacing w:val="-16"/>
                      <w:sz w:val="28"/>
                    </w:rPr>
                    <w:t xml:space="preserve"> </w:t>
                  </w:r>
                  <w:r>
                    <w:rPr>
                      <w:sz w:val="28"/>
                    </w:rPr>
                    <w:t>no</w:t>
                  </w:r>
                  <w:r>
                    <w:rPr>
                      <w:spacing w:val="-16"/>
                      <w:sz w:val="28"/>
                    </w:rPr>
                    <w:t xml:space="preserve"> </w:t>
                  </w:r>
                  <w:r>
                    <w:rPr>
                      <w:sz w:val="28"/>
                    </w:rPr>
                    <w:t>life,</w:t>
                  </w:r>
                  <w:r>
                    <w:rPr>
                      <w:spacing w:val="-16"/>
                      <w:sz w:val="28"/>
                    </w:rPr>
                    <w:t xml:space="preserve"> </w:t>
                  </w:r>
                  <w:r>
                    <w:rPr>
                      <w:sz w:val="28"/>
                    </w:rPr>
                    <w:t>no</w:t>
                  </w:r>
                  <w:r>
                    <w:rPr>
                      <w:spacing w:val="-15"/>
                      <w:sz w:val="28"/>
                    </w:rPr>
                    <w:t xml:space="preserve"> </w:t>
                  </w:r>
                  <w:r>
                    <w:rPr>
                      <w:sz w:val="28"/>
                    </w:rPr>
                    <w:t>future, no cure, constant pain and constant disapproval defeats me.”</w:t>
                  </w:r>
                </w:p>
                <w:p w14:paraId="6EC904AE" w14:textId="77777777" w:rsidR="007E15BF" w:rsidRDefault="00F42D6E">
                  <w:pPr>
                    <w:spacing w:before="208" w:line="259" w:lineRule="auto"/>
                    <w:ind w:left="144" w:right="138"/>
                    <w:jc w:val="both"/>
                    <w:rPr>
                      <w:b/>
                      <w:sz w:val="24"/>
                    </w:rPr>
                  </w:pPr>
                  <w:r>
                    <w:rPr>
                      <w:sz w:val="24"/>
                    </w:rPr>
                    <w:t>An extract from the ‘</w:t>
                  </w:r>
                  <w:r>
                    <w:rPr>
                      <w:i/>
                      <w:sz w:val="24"/>
                    </w:rPr>
                    <w:t>Fulfilling Potential? ESA and the fate of the Work-Related Activity</w:t>
                  </w:r>
                  <w:r>
                    <w:rPr>
                      <w:i/>
                      <w:spacing w:val="-10"/>
                      <w:sz w:val="24"/>
                    </w:rPr>
                    <w:t xml:space="preserve"> </w:t>
                  </w:r>
                  <w:r>
                    <w:rPr>
                      <w:i/>
                      <w:sz w:val="24"/>
                    </w:rPr>
                    <w:t>Group’</w:t>
                  </w:r>
                  <w:r>
                    <w:rPr>
                      <w:i/>
                      <w:spacing w:val="-9"/>
                      <w:sz w:val="24"/>
                    </w:rPr>
                    <w:t xml:space="preserve"> </w:t>
                  </w:r>
                  <w:r>
                    <w:rPr>
                      <w:sz w:val="24"/>
                    </w:rPr>
                    <w:t>project,</w:t>
                  </w:r>
                  <w:r>
                    <w:rPr>
                      <w:spacing w:val="-11"/>
                      <w:sz w:val="24"/>
                    </w:rPr>
                    <w:t xml:space="preserve"> </w:t>
                  </w:r>
                  <w:r>
                    <w:rPr>
                      <w:sz w:val="24"/>
                    </w:rPr>
                    <w:t>conducted</w:t>
                  </w:r>
                  <w:r>
                    <w:rPr>
                      <w:spacing w:val="-10"/>
                      <w:sz w:val="24"/>
                    </w:rPr>
                    <w:t xml:space="preserve"> </w:t>
                  </w:r>
                  <w:r>
                    <w:rPr>
                      <w:sz w:val="24"/>
                    </w:rPr>
                    <w:t>by</w:t>
                  </w:r>
                  <w:r>
                    <w:rPr>
                      <w:spacing w:val="-11"/>
                      <w:sz w:val="24"/>
                    </w:rPr>
                    <w:t xml:space="preserve"> </w:t>
                  </w:r>
                  <w:r>
                    <w:rPr>
                      <w:sz w:val="24"/>
                    </w:rPr>
                    <w:t>Catherine</w:t>
                  </w:r>
                  <w:r>
                    <w:rPr>
                      <w:spacing w:val="-10"/>
                      <w:sz w:val="24"/>
                    </w:rPr>
                    <w:t xml:space="preserve"> </w:t>
                  </w:r>
                  <w:r>
                    <w:rPr>
                      <w:sz w:val="24"/>
                    </w:rPr>
                    <w:t>Hale</w:t>
                  </w:r>
                  <w:r>
                    <w:rPr>
                      <w:spacing w:val="-10"/>
                      <w:sz w:val="24"/>
                    </w:rPr>
                    <w:t xml:space="preserve"> </w:t>
                  </w:r>
                  <w:r>
                    <w:rPr>
                      <w:sz w:val="24"/>
                    </w:rPr>
                    <w:t>and</w:t>
                  </w:r>
                  <w:r>
                    <w:rPr>
                      <w:spacing w:val="-12"/>
                      <w:sz w:val="24"/>
                    </w:rPr>
                    <w:t xml:space="preserve"> </w:t>
                  </w:r>
                  <w:r>
                    <w:rPr>
                      <w:sz w:val="24"/>
                    </w:rPr>
                    <w:t>published</w:t>
                  </w:r>
                  <w:r>
                    <w:rPr>
                      <w:spacing w:val="-9"/>
                      <w:sz w:val="24"/>
                    </w:rPr>
                    <w:t xml:space="preserve"> </w:t>
                  </w:r>
                  <w:r>
                    <w:rPr>
                      <w:sz w:val="24"/>
                    </w:rPr>
                    <w:t>by</w:t>
                  </w:r>
                  <w:r>
                    <w:rPr>
                      <w:spacing w:val="-9"/>
                      <w:sz w:val="24"/>
                    </w:rPr>
                    <w:t xml:space="preserve"> </w:t>
                  </w:r>
                  <w:r>
                    <w:rPr>
                      <w:sz w:val="24"/>
                    </w:rPr>
                    <w:t>MIND</w:t>
                  </w:r>
                  <w:r>
                    <w:rPr>
                      <w:spacing w:val="-10"/>
                      <w:sz w:val="24"/>
                    </w:rPr>
                    <w:t xml:space="preserve"> </w:t>
                  </w:r>
                  <w:r>
                    <w:rPr>
                      <w:sz w:val="24"/>
                    </w:rPr>
                    <w:t>and the Centre for Welfare Refor</w:t>
                  </w:r>
                  <w:r>
                    <w:rPr>
                      <w:sz w:val="24"/>
                    </w:rPr>
                    <w:t>m.</w:t>
                  </w:r>
                  <w:r>
                    <w:rPr>
                      <w:b/>
                      <w:color w:val="3333FF"/>
                      <w:sz w:val="24"/>
                      <w:vertAlign w:val="superscript"/>
                    </w:rPr>
                    <w:t>3</w:t>
                  </w:r>
                </w:p>
              </w:txbxContent>
            </v:textbox>
            <w10:wrap type="topAndBottom" anchorx="page"/>
          </v:shape>
        </w:pict>
      </w:r>
    </w:p>
    <w:p w14:paraId="2CCE54CD" w14:textId="77777777" w:rsidR="007E15BF" w:rsidRDefault="007E15BF">
      <w:pPr>
        <w:rPr>
          <w:sz w:val="20"/>
        </w:rPr>
        <w:sectPr w:rsidR="007E15BF">
          <w:footerReference w:type="default" r:id="rId8"/>
          <w:type w:val="continuous"/>
          <w:pgSz w:w="11910" w:h="16840"/>
          <w:pgMar w:top="540" w:right="600" w:bottom="1240" w:left="600" w:header="0" w:footer="1043" w:gutter="0"/>
          <w:pgNumType w:start="1"/>
          <w:cols w:space="720"/>
        </w:sectPr>
      </w:pPr>
    </w:p>
    <w:p w14:paraId="0297FFD6" w14:textId="77777777" w:rsidR="007E15BF" w:rsidRDefault="00F42D6E">
      <w:pPr>
        <w:pStyle w:val="ListParagraph"/>
        <w:numPr>
          <w:ilvl w:val="0"/>
          <w:numId w:val="2"/>
        </w:numPr>
        <w:tabs>
          <w:tab w:val="left" w:pos="906"/>
        </w:tabs>
        <w:spacing w:before="27"/>
        <w:ind w:right="114"/>
        <w:jc w:val="both"/>
        <w:rPr>
          <w:sz w:val="24"/>
        </w:rPr>
      </w:pPr>
      <w:r>
        <w:rPr>
          <w:sz w:val="24"/>
        </w:rPr>
        <w:lastRenderedPageBreak/>
        <w:t>In both 2006 and 2007 the government’s own expert medical panel warned the administration not to adopt the WCA, advising that it was ‘</w:t>
      </w:r>
      <w:r>
        <w:rPr>
          <w:i/>
          <w:sz w:val="24"/>
        </w:rPr>
        <w:t xml:space="preserve">not fit for purpose’ </w:t>
      </w:r>
      <w:r>
        <w:rPr>
          <w:sz w:val="24"/>
        </w:rPr>
        <w:t>due to the predictable negative impact on public mental health. The expert panel’s clinical opinion w</w:t>
      </w:r>
      <w:r>
        <w:rPr>
          <w:sz w:val="24"/>
        </w:rPr>
        <w:t>as disregarded by the DWP. The removal</w:t>
      </w:r>
      <w:r>
        <w:rPr>
          <w:spacing w:val="-10"/>
          <w:sz w:val="24"/>
        </w:rPr>
        <w:t xml:space="preserve"> </w:t>
      </w:r>
      <w:r>
        <w:rPr>
          <w:sz w:val="24"/>
        </w:rPr>
        <w:t>of</w:t>
      </w:r>
      <w:r>
        <w:rPr>
          <w:spacing w:val="-9"/>
          <w:sz w:val="24"/>
        </w:rPr>
        <w:t xml:space="preserve"> </w:t>
      </w:r>
      <w:r>
        <w:rPr>
          <w:sz w:val="24"/>
        </w:rPr>
        <w:t>clinical</w:t>
      </w:r>
      <w:r>
        <w:rPr>
          <w:spacing w:val="-10"/>
          <w:sz w:val="24"/>
        </w:rPr>
        <w:t xml:space="preserve"> </w:t>
      </w:r>
      <w:r>
        <w:rPr>
          <w:sz w:val="24"/>
        </w:rPr>
        <w:t>opinion</w:t>
      </w:r>
      <w:r>
        <w:rPr>
          <w:spacing w:val="-9"/>
          <w:sz w:val="24"/>
        </w:rPr>
        <w:t xml:space="preserve"> </w:t>
      </w:r>
      <w:r>
        <w:rPr>
          <w:sz w:val="24"/>
        </w:rPr>
        <w:t>from</w:t>
      </w:r>
      <w:r>
        <w:rPr>
          <w:spacing w:val="-9"/>
          <w:sz w:val="24"/>
        </w:rPr>
        <w:t xml:space="preserve"> </w:t>
      </w:r>
      <w:r>
        <w:rPr>
          <w:sz w:val="24"/>
        </w:rPr>
        <w:t>disability</w:t>
      </w:r>
      <w:r>
        <w:rPr>
          <w:spacing w:val="-10"/>
          <w:sz w:val="24"/>
        </w:rPr>
        <w:t xml:space="preserve"> </w:t>
      </w:r>
      <w:r>
        <w:rPr>
          <w:sz w:val="24"/>
        </w:rPr>
        <w:t>assessment</w:t>
      </w:r>
      <w:r>
        <w:rPr>
          <w:spacing w:val="-9"/>
          <w:sz w:val="24"/>
        </w:rPr>
        <w:t xml:space="preserve"> </w:t>
      </w:r>
      <w:r>
        <w:rPr>
          <w:sz w:val="24"/>
        </w:rPr>
        <w:t>using</w:t>
      </w:r>
      <w:r>
        <w:rPr>
          <w:spacing w:val="-12"/>
          <w:sz w:val="24"/>
        </w:rPr>
        <w:t xml:space="preserve"> </w:t>
      </w:r>
      <w:r>
        <w:rPr>
          <w:sz w:val="24"/>
        </w:rPr>
        <w:t>the</w:t>
      </w:r>
      <w:r>
        <w:rPr>
          <w:spacing w:val="-9"/>
          <w:sz w:val="24"/>
        </w:rPr>
        <w:t xml:space="preserve"> </w:t>
      </w:r>
      <w:r>
        <w:rPr>
          <w:sz w:val="24"/>
        </w:rPr>
        <w:t>WCA</w:t>
      </w:r>
      <w:r>
        <w:rPr>
          <w:spacing w:val="-8"/>
          <w:sz w:val="24"/>
        </w:rPr>
        <w:t xml:space="preserve"> </w:t>
      </w:r>
      <w:r>
        <w:rPr>
          <w:sz w:val="24"/>
        </w:rPr>
        <w:t>guaranteed</w:t>
      </w:r>
      <w:r>
        <w:rPr>
          <w:spacing w:val="-9"/>
          <w:sz w:val="24"/>
        </w:rPr>
        <w:t xml:space="preserve"> </w:t>
      </w:r>
      <w:r>
        <w:rPr>
          <w:sz w:val="24"/>
        </w:rPr>
        <w:t>that</w:t>
      </w:r>
      <w:r>
        <w:rPr>
          <w:spacing w:val="-9"/>
          <w:sz w:val="24"/>
        </w:rPr>
        <w:t xml:space="preserve"> </w:t>
      </w:r>
      <w:r>
        <w:rPr>
          <w:sz w:val="24"/>
        </w:rPr>
        <w:t>many</w:t>
      </w:r>
      <w:r>
        <w:rPr>
          <w:spacing w:val="-10"/>
          <w:sz w:val="24"/>
        </w:rPr>
        <w:t xml:space="preserve"> </w:t>
      </w:r>
      <w:r>
        <w:rPr>
          <w:sz w:val="24"/>
        </w:rPr>
        <w:t>of</w:t>
      </w:r>
      <w:r>
        <w:rPr>
          <w:spacing w:val="-9"/>
          <w:sz w:val="24"/>
        </w:rPr>
        <w:t xml:space="preserve"> </w:t>
      </w:r>
      <w:r>
        <w:rPr>
          <w:sz w:val="24"/>
        </w:rPr>
        <w:t>those in greatest need were destined to die, as the state removed the financial and the psychological security of a guaranteed incom</w:t>
      </w:r>
      <w:r>
        <w:rPr>
          <w:sz w:val="24"/>
        </w:rPr>
        <w:t>e when unfit to work.</w:t>
      </w:r>
    </w:p>
    <w:p w14:paraId="1C3E7389" w14:textId="77777777" w:rsidR="007E15BF" w:rsidRDefault="00F42D6E">
      <w:pPr>
        <w:pStyle w:val="ListParagraph"/>
        <w:numPr>
          <w:ilvl w:val="0"/>
          <w:numId w:val="2"/>
        </w:numPr>
        <w:tabs>
          <w:tab w:val="left" w:pos="906"/>
        </w:tabs>
        <w:spacing w:before="2"/>
        <w:ind w:right="112"/>
        <w:jc w:val="both"/>
        <w:rPr>
          <w:sz w:val="24"/>
        </w:rPr>
      </w:pPr>
      <w:r>
        <w:rPr>
          <w:sz w:val="24"/>
        </w:rPr>
        <w:t>There</w:t>
      </w:r>
      <w:r>
        <w:rPr>
          <w:spacing w:val="-9"/>
          <w:sz w:val="24"/>
        </w:rPr>
        <w:t xml:space="preserve"> </w:t>
      </w:r>
      <w:r>
        <w:rPr>
          <w:sz w:val="24"/>
        </w:rPr>
        <w:t>have</w:t>
      </w:r>
      <w:r>
        <w:rPr>
          <w:spacing w:val="-9"/>
          <w:sz w:val="24"/>
        </w:rPr>
        <w:t xml:space="preserve"> </w:t>
      </w:r>
      <w:r>
        <w:rPr>
          <w:sz w:val="24"/>
        </w:rPr>
        <w:t>been</w:t>
      </w:r>
      <w:r>
        <w:rPr>
          <w:spacing w:val="-9"/>
          <w:sz w:val="24"/>
        </w:rPr>
        <w:t xml:space="preserve"> </w:t>
      </w:r>
      <w:r>
        <w:rPr>
          <w:sz w:val="24"/>
        </w:rPr>
        <w:t>two</w:t>
      </w:r>
      <w:r>
        <w:rPr>
          <w:spacing w:val="-10"/>
          <w:sz w:val="24"/>
        </w:rPr>
        <w:t xml:space="preserve"> </w:t>
      </w:r>
      <w:r>
        <w:rPr>
          <w:sz w:val="24"/>
        </w:rPr>
        <w:t>official</w:t>
      </w:r>
      <w:r>
        <w:rPr>
          <w:spacing w:val="-8"/>
          <w:sz w:val="24"/>
        </w:rPr>
        <w:t xml:space="preserve"> </w:t>
      </w:r>
      <w:r>
        <w:rPr>
          <w:sz w:val="24"/>
        </w:rPr>
        <w:t>Rule</w:t>
      </w:r>
      <w:r>
        <w:rPr>
          <w:spacing w:val="-8"/>
          <w:sz w:val="24"/>
        </w:rPr>
        <w:t xml:space="preserve"> </w:t>
      </w:r>
      <w:r>
        <w:rPr>
          <w:sz w:val="24"/>
        </w:rPr>
        <w:t>43</w:t>
      </w:r>
      <w:r>
        <w:rPr>
          <w:spacing w:val="-8"/>
          <w:sz w:val="24"/>
        </w:rPr>
        <w:t xml:space="preserve"> </w:t>
      </w:r>
      <w:r>
        <w:rPr>
          <w:sz w:val="24"/>
        </w:rPr>
        <w:t>‘</w:t>
      </w:r>
      <w:r>
        <w:rPr>
          <w:i/>
          <w:sz w:val="24"/>
        </w:rPr>
        <w:t>prevention</w:t>
      </w:r>
      <w:r>
        <w:rPr>
          <w:i/>
          <w:spacing w:val="-9"/>
          <w:sz w:val="24"/>
        </w:rPr>
        <w:t xml:space="preserve"> </w:t>
      </w:r>
      <w:r>
        <w:rPr>
          <w:i/>
          <w:sz w:val="24"/>
        </w:rPr>
        <w:t>of</w:t>
      </w:r>
      <w:r>
        <w:rPr>
          <w:i/>
          <w:spacing w:val="-8"/>
          <w:sz w:val="24"/>
        </w:rPr>
        <w:t xml:space="preserve"> </w:t>
      </w:r>
      <w:r>
        <w:rPr>
          <w:i/>
          <w:sz w:val="24"/>
        </w:rPr>
        <w:t>future</w:t>
      </w:r>
      <w:r>
        <w:rPr>
          <w:i/>
          <w:spacing w:val="-9"/>
          <w:sz w:val="24"/>
        </w:rPr>
        <w:t xml:space="preserve"> </w:t>
      </w:r>
      <w:r>
        <w:rPr>
          <w:i/>
          <w:sz w:val="24"/>
        </w:rPr>
        <w:t>deaths’</w:t>
      </w:r>
      <w:r>
        <w:rPr>
          <w:i/>
          <w:spacing w:val="-7"/>
          <w:sz w:val="24"/>
        </w:rPr>
        <w:t xml:space="preserve"> </w:t>
      </w:r>
      <w:r>
        <w:rPr>
          <w:sz w:val="24"/>
        </w:rPr>
        <w:t>Coroners’</w:t>
      </w:r>
      <w:r>
        <w:rPr>
          <w:spacing w:val="-9"/>
          <w:sz w:val="24"/>
        </w:rPr>
        <w:t xml:space="preserve"> </w:t>
      </w:r>
      <w:r>
        <w:rPr>
          <w:sz w:val="24"/>
        </w:rPr>
        <w:t>reports</w:t>
      </w:r>
      <w:r>
        <w:rPr>
          <w:spacing w:val="-9"/>
          <w:sz w:val="24"/>
        </w:rPr>
        <w:t xml:space="preserve"> </w:t>
      </w:r>
      <w:r>
        <w:rPr>
          <w:sz w:val="24"/>
        </w:rPr>
        <w:t>linking</w:t>
      </w:r>
      <w:r>
        <w:rPr>
          <w:spacing w:val="-10"/>
          <w:sz w:val="24"/>
        </w:rPr>
        <w:t xml:space="preserve"> </w:t>
      </w:r>
      <w:r>
        <w:rPr>
          <w:sz w:val="24"/>
        </w:rPr>
        <w:t>the</w:t>
      </w:r>
      <w:r>
        <w:rPr>
          <w:spacing w:val="-8"/>
          <w:sz w:val="24"/>
        </w:rPr>
        <w:t xml:space="preserve"> </w:t>
      </w:r>
      <w:r>
        <w:rPr>
          <w:sz w:val="24"/>
        </w:rPr>
        <w:t>WCA to suicides, with other Coroners expressing concern at inquests due to the identified enforced suffering</w:t>
      </w:r>
      <w:r>
        <w:rPr>
          <w:spacing w:val="-7"/>
          <w:sz w:val="24"/>
        </w:rPr>
        <w:t xml:space="preserve"> </w:t>
      </w:r>
      <w:r>
        <w:rPr>
          <w:sz w:val="24"/>
        </w:rPr>
        <w:t>of</w:t>
      </w:r>
      <w:r>
        <w:rPr>
          <w:spacing w:val="-5"/>
          <w:sz w:val="24"/>
        </w:rPr>
        <w:t xml:space="preserve"> </w:t>
      </w:r>
      <w:r>
        <w:rPr>
          <w:sz w:val="24"/>
        </w:rPr>
        <w:t>the</w:t>
      </w:r>
      <w:r>
        <w:rPr>
          <w:spacing w:val="-6"/>
          <w:sz w:val="24"/>
        </w:rPr>
        <w:t xml:space="preserve"> </w:t>
      </w:r>
      <w:r>
        <w:rPr>
          <w:sz w:val="24"/>
        </w:rPr>
        <w:t>deceased</w:t>
      </w:r>
      <w:r>
        <w:rPr>
          <w:spacing w:val="-1"/>
          <w:sz w:val="24"/>
        </w:rPr>
        <w:t xml:space="preserve"> </w:t>
      </w:r>
      <w:r>
        <w:rPr>
          <w:sz w:val="24"/>
        </w:rPr>
        <w:t>by</w:t>
      </w:r>
      <w:r>
        <w:rPr>
          <w:spacing w:val="-7"/>
          <w:sz w:val="24"/>
        </w:rPr>
        <w:t xml:space="preserve"> </w:t>
      </w:r>
      <w:r>
        <w:rPr>
          <w:sz w:val="24"/>
        </w:rPr>
        <w:t>the</w:t>
      </w:r>
      <w:r>
        <w:rPr>
          <w:spacing w:val="-6"/>
          <w:sz w:val="24"/>
        </w:rPr>
        <w:t xml:space="preserve"> </w:t>
      </w:r>
      <w:r>
        <w:rPr>
          <w:sz w:val="24"/>
        </w:rPr>
        <w:t>DWP.</w:t>
      </w:r>
      <w:r>
        <w:rPr>
          <w:spacing w:val="-4"/>
          <w:sz w:val="24"/>
        </w:rPr>
        <w:t xml:space="preserve"> </w:t>
      </w:r>
      <w:r>
        <w:rPr>
          <w:sz w:val="24"/>
        </w:rPr>
        <w:t>Coroners’</w:t>
      </w:r>
      <w:r>
        <w:rPr>
          <w:spacing w:val="-6"/>
          <w:sz w:val="24"/>
        </w:rPr>
        <w:t xml:space="preserve"> </w:t>
      </w:r>
      <w:r>
        <w:rPr>
          <w:sz w:val="24"/>
        </w:rPr>
        <w:t>official</w:t>
      </w:r>
      <w:r>
        <w:rPr>
          <w:spacing w:val="-6"/>
          <w:sz w:val="24"/>
        </w:rPr>
        <w:t xml:space="preserve"> </w:t>
      </w:r>
      <w:r>
        <w:rPr>
          <w:sz w:val="24"/>
        </w:rPr>
        <w:t>Rule</w:t>
      </w:r>
      <w:r>
        <w:rPr>
          <w:spacing w:val="-5"/>
          <w:sz w:val="24"/>
        </w:rPr>
        <w:t xml:space="preserve"> </w:t>
      </w:r>
      <w:r>
        <w:rPr>
          <w:sz w:val="24"/>
        </w:rPr>
        <w:t>43</w:t>
      </w:r>
      <w:r>
        <w:rPr>
          <w:spacing w:val="-5"/>
          <w:sz w:val="24"/>
        </w:rPr>
        <w:t xml:space="preserve"> </w:t>
      </w:r>
      <w:r>
        <w:rPr>
          <w:sz w:val="24"/>
        </w:rPr>
        <w:t>reports</w:t>
      </w:r>
      <w:r>
        <w:rPr>
          <w:spacing w:val="-7"/>
          <w:sz w:val="24"/>
        </w:rPr>
        <w:t xml:space="preserve"> </w:t>
      </w:r>
      <w:r>
        <w:rPr>
          <w:sz w:val="24"/>
        </w:rPr>
        <w:t>and</w:t>
      </w:r>
      <w:r>
        <w:rPr>
          <w:spacing w:val="-3"/>
          <w:sz w:val="24"/>
        </w:rPr>
        <w:t xml:space="preserve"> </w:t>
      </w:r>
      <w:r>
        <w:rPr>
          <w:sz w:val="24"/>
        </w:rPr>
        <w:t>identified</w:t>
      </w:r>
      <w:r>
        <w:rPr>
          <w:spacing w:val="-2"/>
          <w:sz w:val="24"/>
        </w:rPr>
        <w:t xml:space="preserve"> </w:t>
      </w:r>
      <w:r>
        <w:rPr>
          <w:sz w:val="24"/>
        </w:rPr>
        <w:t>concerns</w:t>
      </w:r>
      <w:r>
        <w:rPr>
          <w:spacing w:val="-3"/>
          <w:sz w:val="24"/>
        </w:rPr>
        <w:t xml:space="preserve"> </w:t>
      </w:r>
      <w:r>
        <w:rPr>
          <w:sz w:val="24"/>
        </w:rPr>
        <w:t>are disregarded</w:t>
      </w:r>
      <w:r>
        <w:rPr>
          <w:spacing w:val="-5"/>
          <w:sz w:val="24"/>
        </w:rPr>
        <w:t xml:space="preserve"> </w:t>
      </w:r>
      <w:r>
        <w:rPr>
          <w:sz w:val="24"/>
        </w:rPr>
        <w:t>by</w:t>
      </w:r>
      <w:r>
        <w:rPr>
          <w:spacing w:val="-9"/>
          <w:sz w:val="24"/>
        </w:rPr>
        <w:t xml:space="preserve"> </w:t>
      </w:r>
      <w:r>
        <w:rPr>
          <w:sz w:val="24"/>
        </w:rPr>
        <w:t>the</w:t>
      </w:r>
      <w:r>
        <w:rPr>
          <w:spacing w:val="-8"/>
          <w:sz w:val="24"/>
        </w:rPr>
        <w:t xml:space="preserve"> </w:t>
      </w:r>
      <w:r>
        <w:rPr>
          <w:sz w:val="24"/>
        </w:rPr>
        <w:t>DWP,</w:t>
      </w:r>
      <w:r>
        <w:rPr>
          <w:spacing w:val="-9"/>
          <w:sz w:val="24"/>
        </w:rPr>
        <w:t xml:space="preserve"> </w:t>
      </w:r>
      <w:r>
        <w:rPr>
          <w:sz w:val="24"/>
        </w:rPr>
        <w:t>whose</w:t>
      </w:r>
      <w:r>
        <w:rPr>
          <w:spacing w:val="-6"/>
          <w:sz w:val="24"/>
        </w:rPr>
        <w:t xml:space="preserve"> </w:t>
      </w:r>
      <w:r>
        <w:rPr>
          <w:sz w:val="24"/>
        </w:rPr>
        <w:t>social</w:t>
      </w:r>
      <w:r>
        <w:rPr>
          <w:spacing w:val="-9"/>
          <w:sz w:val="24"/>
        </w:rPr>
        <w:t xml:space="preserve"> </w:t>
      </w:r>
      <w:r>
        <w:rPr>
          <w:sz w:val="24"/>
        </w:rPr>
        <w:t>policy</w:t>
      </w:r>
      <w:r>
        <w:rPr>
          <w:spacing w:val="-7"/>
          <w:sz w:val="24"/>
        </w:rPr>
        <w:t xml:space="preserve"> </w:t>
      </w:r>
      <w:r>
        <w:rPr>
          <w:sz w:val="24"/>
        </w:rPr>
        <w:t>reforms</w:t>
      </w:r>
      <w:r>
        <w:rPr>
          <w:spacing w:val="-6"/>
          <w:sz w:val="24"/>
        </w:rPr>
        <w:t xml:space="preserve"> </w:t>
      </w:r>
      <w:r>
        <w:rPr>
          <w:sz w:val="24"/>
        </w:rPr>
        <w:t>sinc</w:t>
      </w:r>
      <w:r>
        <w:rPr>
          <w:sz w:val="24"/>
        </w:rPr>
        <w:t>e</w:t>
      </w:r>
      <w:r>
        <w:rPr>
          <w:spacing w:val="-6"/>
          <w:sz w:val="24"/>
        </w:rPr>
        <w:t xml:space="preserve"> </w:t>
      </w:r>
      <w:r>
        <w:rPr>
          <w:sz w:val="24"/>
        </w:rPr>
        <w:t>2010</w:t>
      </w:r>
      <w:r>
        <w:rPr>
          <w:spacing w:val="-5"/>
          <w:sz w:val="24"/>
        </w:rPr>
        <w:t xml:space="preserve"> </w:t>
      </w:r>
      <w:r>
        <w:rPr>
          <w:sz w:val="24"/>
        </w:rPr>
        <w:t>created</w:t>
      </w:r>
      <w:r>
        <w:rPr>
          <w:spacing w:val="-3"/>
          <w:sz w:val="24"/>
        </w:rPr>
        <w:t xml:space="preserve"> </w:t>
      </w:r>
      <w:r>
        <w:rPr>
          <w:sz w:val="24"/>
        </w:rPr>
        <w:t>preventable</w:t>
      </w:r>
      <w:r>
        <w:rPr>
          <w:spacing w:val="-8"/>
          <w:sz w:val="24"/>
        </w:rPr>
        <w:t xml:space="preserve"> </w:t>
      </w:r>
      <w:r>
        <w:rPr>
          <w:sz w:val="24"/>
        </w:rPr>
        <w:t>harm</w:t>
      </w:r>
      <w:r>
        <w:rPr>
          <w:spacing w:val="-6"/>
          <w:sz w:val="24"/>
        </w:rPr>
        <w:t xml:space="preserve"> </w:t>
      </w:r>
      <w:r>
        <w:rPr>
          <w:sz w:val="24"/>
        </w:rPr>
        <w:t>to</w:t>
      </w:r>
      <w:r>
        <w:rPr>
          <w:spacing w:val="-4"/>
          <w:sz w:val="24"/>
        </w:rPr>
        <w:t xml:space="preserve"> </w:t>
      </w:r>
      <w:r>
        <w:rPr>
          <w:sz w:val="24"/>
        </w:rPr>
        <w:t>those in greatest need linked to intimidation.</w:t>
      </w:r>
      <w:r>
        <w:rPr>
          <w:b/>
          <w:color w:val="3333FF"/>
          <w:sz w:val="24"/>
          <w:vertAlign w:val="superscript"/>
        </w:rPr>
        <w:t>5</w:t>
      </w:r>
      <w:r>
        <w:rPr>
          <w:b/>
          <w:color w:val="3333FF"/>
          <w:sz w:val="24"/>
        </w:rPr>
        <w:t xml:space="preserve"> </w:t>
      </w:r>
      <w:r>
        <w:rPr>
          <w:sz w:val="24"/>
        </w:rPr>
        <w:t>The constant threat of sanctions, which removes all disability</w:t>
      </w:r>
      <w:r>
        <w:rPr>
          <w:spacing w:val="-7"/>
          <w:sz w:val="24"/>
        </w:rPr>
        <w:t xml:space="preserve"> </w:t>
      </w:r>
      <w:r>
        <w:rPr>
          <w:sz w:val="24"/>
        </w:rPr>
        <w:t>benefit</w:t>
      </w:r>
      <w:r>
        <w:rPr>
          <w:spacing w:val="-5"/>
          <w:sz w:val="24"/>
        </w:rPr>
        <w:t xml:space="preserve"> </w:t>
      </w:r>
      <w:r>
        <w:rPr>
          <w:sz w:val="24"/>
        </w:rPr>
        <w:t>income,</w:t>
      </w:r>
      <w:r>
        <w:rPr>
          <w:spacing w:val="-9"/>
          <w:sz w:val="24"/>
        </w:rPr>
        <w:t xml:space="preserve"> </w:t>
      </w:r>
      <w:r>
        <w:rPr>
          <w:sz w:val="24"/>
        </w:rPr>
        <w:t>leaves</w:t>
      </w:r>
      <w:r>
        <w:rPr>
          <w:spacing w:val="-7"/>
          <w:sz w:val="24"/>
        </w:rPr>
        <w:t xml:space="preserve"> </w:t>
      </w:r>
      <w:r>
        <w:rPr>
          <w:sz w:val="24"/>
        </w:rPr>
        <w:t>the</w:t>
      </w:r>
      <w:r>
        <w:rPr>
          <w:spacing w:val="-6"/>
          <w:sz w:val="24"/>
        </w:rPr>
        <w:t xml:space="preserve"> </w:t>
      </w:r>
      <w:r>
        <w:rPr>
          <w:sz w:val="24"/>
        </w:rPr>
        <w:t>chronically</w:t>
      </w:r>
      <w:r>
        <w:rPr>
          <w:spacing w:val="-7"/>
          <w:sz w:val="24"/>
        </w:rPr>
        <w:t xml:space="preserve"> </w:t>
      </w:r>
      <w:r>
        <w:rPr>
          <w:sz w:val="24"/>
        </w:rPr>
        <w:t>ill</w:t>
      </w:r>
      <w:r>
        <w:rPr>
          <w:spacing w:val="-9"/>
          <w:sz w:val="24"/>
        </w:rPr>
        <w:t xml:space="preserve"> </w:t>
      </w:r>
      <w:r>
        <w:rPr>
          <w:sz w:val="24"/>
        </w:rPr>
        <w:t>and</w:t>
      </w:r>
      <w:r>
        <w:rPr>
          <w:spacing w:val="-8"/>
          <w:sz w:val="24"/>
        </w:rPr>
        <w:t xml:space="preserve"> </w:t>
      </w:r>
      <w:r>
        <w:rPr>
          <w:sz w:val="24"/>
        </w:rPr>
        <w:t>disabled</w:t>
      </w:r>
      <w:r>
        <w:rPr>
          <w:spacing w:val="-5"/>
          <w:sz w:val="24"/>
        </w:rPr>
        <w:t xml:space="preserve"> </w:t>
      </w:r>
      <w:r>
        <w:rPr>
          <w:sz w:val="24"/>
        </w:rPr>
        <w:t>community</w:t>
      </w:r>
      <w:r>
        <w:rPr>
          <w:spacing w:val="-9"/>
          <w:sz w:val="24"/>
        </w:rPr>
        <w:t xml:space="preserve"> </w:t>
      </w:r>
      <w:r>
        <w:rPr>
          <w:sz w:val="24"/>
        </w:rPr>
        <w:t>in</w:t>
      </w:r>
      <w:r>
        <w:rPr>
          <w:spacing w:val="-5"/>
          <w:sz w:val="24"/>
        </w:rPr>
        <w:t xml:space="preserve"> </w:t>
      </w:r>
      <w:r>
        <w:rPr>
          <w:sz w:val="24"/>
        </w:rPr>
        <w:t>need</w:t>
      </w:r>
      <w:r>
        <w:rPr>
          <w:spacing w:val="-7"/>
          <w:sz w:val="24"/>
        </w:rPr>
        <w:t xml:space="preserve"> </w:t>
      </w:r>
      <w:r>
        <w:rPr>
          <w:sz w:val="24"/>
        </w:rPr>
        <w:t>of</w:t>
      </w:r>
      <w:r>
        <w:rPr>
          <w:spacing w:val="-5"/>
          <w:sz w:val="24"/>
        </w:rPr>
        <w:t xml:space="preserve"> </w:t>
      </w:r>
      <w:r>
        <w:rPr>
          <w:sz w:val="24"/>
        </w:rPr>
        <w:t>state</w:t>
      </w:r>
      <w:r>
        <w:rPr>
          <w:spacing w:val="-8"/>
          <w:sz w:val="24"/>
        </w:rPr>
        <w:t xml:space="preserve"> </w:t>
      </w:r>
      <w:r>
        <w:rPr>
          <w:sz w:val="24"/>
        </w:rPr>
        <w:t>financial support living in fear of the DWP.</w:t>
      </w:r>
    </w:p>
    <w:p w14:paraId="22E30A7E" w14:textId="77777777" w:rsidR="007E15BF" w:rsidRDefault="00F42D6E">
      <w:pPr>
        <w:pStyle w:val="ListParagraph"/>
        <w:numPr>
          <w:ilvl w:val="0"/>
          <w:numId w:val="2"/>
        </w:numPr>
        <w:tabs>
          <w:tab w:val="left" w:pos="906"/>
        </w:tabs>
        <w:ind w:right="115"/>
        <w:jc w:val="both"/>
        <w:rPr>
          <w:b/>
          <w:sz w:val="24"/>
        </w:rPr>
      </w:pPr>
      <w:r>
        <w:rPr>
          <w:sz w:val="24"/>
        </w:rPr>
        <w:t>Regardless</w:t>
      </w:r>
      <w:r>
        <w:rPr>
          <w:spacing w:val="-2"/>
          <w:sz w:val="24"/>
        </w:rPr>
        <w:t xml:space="preserve"> </w:t>
      </w:r>
      <w:r>
        <w:rPr>
          <w:sz w:val="24"/>
        </w:rPr>
        <w:t>of</w:t>
      </w:r>
      <w:r>
        <w:rPr>
          <w:spacing w:val="-1"/>
          <w:sz w:val="24"/>
        </w:rPr>
        <w:t xml:space="preserve"> </w:t>
      </w:r>
      <w:r>
        <w:rPr>
          <w:sz w:val="24"/>
        </w:rPr>
        <w:t>the</w:t>
      </w:r>
      <w:r>
        <w:rPr>
          <w:spacing w:val="-1"/>
          <w:sz w:val="24"/>
        </w:rPr>
        <w:t xml:space="preserve"> </w:t>
      </w:r>
      <w:proofErr w:type="spellStart"/>
      <w:r>
        <w:rPr>
          <w:sz w:val="24"/>
        </w:rPr>
        <w:t>Jobcentre</w:t>
      </w:r>
      <w:proofErr w:type="spellEnd"/>
      <w:r>
        <w:rPr>
          <w:spacing w:val="-2"/>
          <w:sz w:val="24"/>
        </w:rPr>
        <w:t xml:space="preserve"> </w:t>
      </w:r>
      <w:r>
        <w:rPr>
          <w:sz w:val="24"/>
        </w:rPr>
        <w:t>being</w:t>
      </w:r>
      <w:r>
        <w:rPr>
          <w:spacing w:val="-2"/>
          <w:sz w:val="24"/>
        </w:rPr>
        <w:t xml:space="preserve"> </w:t>
      </w:r>
      <w:r>
        <w:rPr>
          <w:sz w:val="24"/>
        </w:rPr>
        <w:t>advised</w:t>
      </w:r>
      <w:r>
        <w:rPr>
          <w:spacing w:val="-2"/>
          <w:sz w:val="24"/>
        </w:rPr>
        <w:t xml:space="preserve"> </w:t>
      </w:r>
      <w:r>
        <w:rPr>
          <w:sz w:val="24"/>
        </w:rPr>
        <w:t>that a</w:t>
      </w:r>
      <w:r>
        <w:rPr>
          <w:spacing w:val="-6"/>
          <w:sz w:val="24"/>
        </w:rPr>
        <w:t xml:space="preserve"> </w:t>
      </w:r>
      <w:r>
        <w:rPr>
          <w:sz w:val="24"/>
        </w:rPr>
        <w:t>claimant is</w:t>
      </w:r>
      <w:r>
        <w:rPr>
          <w:spacing w:val="-4"/>
          <w:sz w:val="24"/>
        </w:rPr>
        <w:t xml:space="preserve"> </w:t>
      </w:r>
      <w:r>
        <w:rPr>
          <w:sz w:val="24"/>
        </w:rPr>
        <w:t>unable</w:t>
      </w:r>
      <w:r>
        <w:rPr>
          <w:spacing w:val="-3"/>
          <w:sz w:val="24"/>
        </w:rPr>
        <w:t xml:space="preserve"> </w:t>
      </w:r>
      <w:r>
        <w:rPr>
          <w:sz w:val="24"/>
        </w:rPr>
        <w:t>to</w:t>
      </w:r>
      <w:r>
        <w:rPr>
          <w:spacing w:val="-1"/>
          <w:sz w:val="24"/>
        </w:rPr>
        <w:t xml:space="preserve"> </w:t>
      </w:r>
      <w:r>
        <w:rPr>
          <w:sz w:val="24"/>
        </w:rPr>
        <w:t>attend</w:t>
      </w:r>
      <w:r>
        <w:rPr>
          <w:spacing w:val="-1"/>
          <w:sz w:val="24"/>
        </w:rPr>
        <w:t xml:space="preserve"> </w:t>
      </w:r>
      <w:r>
        <w:rPr>
          <w:sz w:val="24"/>
        </w:rPr>
        <w:t>an</w:t>
      </w:r>
      <w:r>
        <w:rPr>
          <w:spacing w:val="-1"/>
          <w:sz w:val="24"/>
        </w:rPr>
        <w:t xml:space="preserve"> </w:t>
      </w:r>
      <w:r>
        <w:rPr>
          <w:sz w:val="24"/>
        </w:rPr>
        <w:t>interview due</w:t>
      </w:r>
      <w:r>
        <w:rPr>
          <w:spacing w:val="-4"/>
          <w:sz w:val="24"/>
        </w:rPr>
        <w:t xml:space="preserve"> </w:t>
      </w:r>
      <w:r>
        <w:rPr>
          <w:sz w:val="24"/>
        </w:rPr>
        <w:t>to</w:t>
      </w:r>
      <w:r>
        <w:rPr>
          <w:spacing w:val="-4"/>
          <w:sz w:val="24"/>
        </w:rPr>
        <w:t xml:space="preserve"> </w:t>
      </w:r>
      <w:r>
        <w:rPr>
          <w:sz w:val="24"/>
        </w:rPr>
        <w:t>ill health, disabled claimants are routinely met with an ‘</w:t>
      </w:r>
      <w:r>
        <w:rPr>
          <w:i/>
          <w:sz w:val="24"/>
        </w:rPr>
        <w:t xml:space="preserve">institutional reluctance’ </w:t>
      </w:r>
      <w:r>
        <w:rPr>
          <w:sz w:val="24"/>
        </w:rPr>
        <w:t>to meet their needs, as</w:t>
      </w:r>
      <w:r>
        <w:rPr>
          <w:spacing w:val="-10"/>
          <w:sz w:val="24"/>
        </w:rPr>
        <w:t xml:space="preserve"> </w:t>
      </w:r>
      <w:r>
        <w:rPr>
          <w:sz w:val="24"/>
        </w:rPr>
        <w:t>ident</w:t>
      </w:r>
      <w:r>
        <w:rPr>
          <w:sz w:val="24"/>
        </w:rPr>
        <w:t>ified</w:t>
      </w:r>
      <w:r>
        <w:rPr>
          <w:spacing w:val="-10"/>
          <w:sz w:val="24"/>
        </w:rPr>
        <w:t xml:space="preserve"> </w:t>
      </w:r>
      <w:r>
        <w:rPr>
          <w:sz w:val="24"/>
        </w:rPr>
        <w:t>in</w:t>
      </w:r>
      <w:r>
        <w:rPr>
          <w:spacing w:val="-9"/>
          <w:sz w:val="24"/>
        </w:rPr>
        <w:t xml:space="preserve"> </w:t>
      </w:r>
      <w:r>
        <w:rPr>
          <w:sz w:val="24"/>
        </w:rPr>
        <w:t>Coroner’s</w:t>
      </w:r>
      <w:r>
        <w:rPr>
          <w:spacing w:val="-12"/>
          <w:sz w:val="24"/>
        </w:rPr>
        <w:t xml:space="preserve"> </w:t>
      </w:r>
      <w:r>
        <w:rPr>
          <w:sz w:val="24"/>
        </w:rPr>
        <w:t>reports.</w:t>
      </w:r>
      <w:r>
        <w:rPr>
          <w:b/>
          <w:color w:val="3333FF"/>
          <w:sz w:val="24"/>
          <w:vertAlign w:val="superscript"/>
        </w:rPr>
        <w:t>6</w:t>
      </w:r>
      <w:r>
        <w:rPr>
          <w:b/>
          <w:color w:val="3333FF"/>
          <w:spacing w:val="-12"/>
          <w:sz w:val="24"/>
        </w:rPr>
        <w:t xml:space="preserve"> </w:t>
      </w:r>
      <w:proofErr w:type="spellStart"/>
      <w:r>
        <w:rPr>
          <w:sz w:val="24"/>
        </w:rPr>
        <w:t>Jobcentre</w:t>
      </w:r>
      <w:proofErr w:type="spellEnd"/>
      <w:r>
        <w:rPr>
          <w:spacing w:val="-9"/>
          <w:sz w:val="24"/>
        </w:rPr>
        <w:t xml:space="preserve"> </w:t>
      </w:r>
      <w:r>
        <w:rPr>
          <w:sz w:val="24"/>
        </w:rPr>
        <w:t>staff’s</w:t>
      </w:r>
      <w:r>
        <w:rPr>
          <w:spacing w:val="-10"/>
          <w:sz w:val="24"/>
        </w:rPr>
        <w:t xml:space="preserve"> </w:t>
      </w:r>
      <w:r>
        <w:rPr>
          <w:sz w:val="24"/>
        </w:rPr>
        <w:t>decisions</w:t>
      </w:r>
      <w:r>
        <w:rPr>
          <w:spacing w:val="-10"/>
          <w:sz w:val="24"/>
        </w:rPr>
        <w:t xml:space="preserve"> </w:t>
      </w:r>
      <w:r>
        <w:rPr>
          <w:sz w:val="24"/>
        </w:rPr>
        <w:t>to</w:t>
      </w:r>
      <w:r>
        <w:rPr>
          <w:spacing w:val="-9"/>
          <w:sz w:val="24"/>
        </w:rPr>
        <w:t xml:space="preserve"> </w:t>
      </w:r>
      <w:r>
        <w:rPr>
          <w:sz w:val="24"/>
        </w:rPr>
        <w:t>sanction</w:t>
      </w:r>
      <w:r>
        <w:rPr>
          <w:spacing w:val="-9"/>
          <w:sz w:val="24"/>
        </w:rPr>
        <w:t xml:space="preserve"> </w:t>
      </w:r>
      <w:r>
        <w:rPr>
          <w:sz w:val="24"/>
        </w:rPr>
        <w:t>a</w:t>
      </w:r>
      <w:r>
        <w:rPr>
          <w:spacing w:val="-14"/>
          <w:sz w:val="24"/>
        </w:rPr>
        <w:t xml:space="preserve"> </w:t>
      </w:r>
      <w:r>
        <w:rPr>
          <w:sz w:val="24"/>
        </w:rPr>
        <w:t>claimant</w:t>
      </w:r>
      <w:r>
        <w:rPr>
          <w:spacing w:val="-11"/>
          <w:sz w:val="24"/>
        </w:rPr>
        <w:t xml:space="preserve"> </w:t>
      </w:r>
      <w:r>
        <w:rPr>
          <w:sz w:val="24"/>
        </w:rPr>
        <w:t>can</w:t>
      </w:r>
      <w:r>
        <w:rPr>
          <w:spacing w:val="-7"/>
          <w:sz w:val="24"/>
        </w:rPr>
        <w:t xml:space="preserve"> </w:t>
      </w:r>
      <w:r>
        <w:rPr>
          <w:sz w:val="24"/>
        </w:rPr>
        <w:t>cause</w:t>
      </w:r>
      <w:r>
        <w:rPr>
          <w:spacing w:val="-12"/>
          <w:sz w:val="24"/>
        </w:rPr>
        <w:t xml:space="preserve"> </w:t>
      </w:r>
      <w:r>
        <w:rPr>
          <w:sz w:val="24"/>
        </w:rPr>
        <w:t>death by starvation, in C21st UK, when all income is removed for a period of weeks or months. No-one is held to account when some of those in greatest need are starved to death by the state.</w:t>
      </w:r>
      <w:r>
        <w:rPr>
          <w:b/>
          <w:color w:val="3333FF"/>
          <w:sz w:val="24"/>
          <w:vertAlign w:val="superscript"/>
        </w:rPr>
        <w:t>7</w:t>
      </w:r>
    </w:p>
    <w:p w14:paraId="7B164555" w14:textId="77777777" w:rsidR="007E15BF" w:rsidRDefault="00F42D6E">
      <w:pPr>
        <w:pStyle w:val="ListParagraph"/>
        <w:numPr>
          <w:ilvl w:val="0"/>
          <w:numId w:val="2"/>
        </w:numPr>
        <w:tabs>
          <w:tab w:val="left" w:pos="906"/>
        </w:tabs>
        <w:spacing w:before="1" w:line="259" w:lineRule="auto"/>
        <w:ind w:right="115"/>
        <w:jc w:val="both"/>
        <w:rPr>
          <w:sz w:val="24"/>
        </w:rPr>
      </w:pPr>
      <w:r>
        <w:rPr>
          <w:sz w:val="24"/>
        </w:rPr>
        <w:t>The</w:t>
      </w:r>
      <w:r>
        <w:rPr>
          <w:spacing w:val="-6"/>
          <w:sz w:val="24"/>
        </w:rPr>
        <w:t xml:space="preserve"> </w:t>
      </w:r>
      <w:r>
        <w:rPr>
          <w:sz w:val="24"/>
        </w:rPr>
        <w:t>WCA</w:t>
      </w:r>
      <w:r>
        <w:rPr>
          <w:spacing w:val="-4"/>
          <w:sz w:val="24"/>
        </w:rPr>
        <w:t xml:space="preserve"> </w:t>
      </w:r>
      <w:r>
        <w:rPr>
          <w:sz w:val="24"/>
        </w:rPr>
        <w:t>is</w:t>
      </w:r>
      <w:r>
        <w:rPr>
          <w:spacing w:val="-6"/>
          <w:sz w:val="24"/>
        </w:rPr>
        <w:t xml:space="preserve"> </w:t>
      </w:r>
      <w:r>
        <w:rPr>
          <w:sz w:val="24"/>
        </w:rPr>
        <w:t>used</w:t>
      </w:r>
      <w:r>
        <w:rPr>
          <w:spacing w:val="-5"/>
          <w:sz w:val="24"/>
        </w:rPr>
        <w:t xml:space="preserve"> </w:t>
      </w:r>
      <w:r>
        <w:rPr>
          <w:sz w:val="24"/>
        </w:rPr>
        <w:t>to</w:t>
      </w:r>
      <w:r>
        <w:rPr>
          <w:spacing w:val="-6"/>
          <w:sz w:val="24"/>
        </w:rPr>
        <w:t xml:space="preserve"> </w:t>
      </w:r>
      <w:r>
        <w:rPr>
          <w:sz w:val="24"/>
        </w:rPr>
        <w:t>limit</w:t>
      </w:r>
      <w:r>
        <w:rPr>
          <w:spacing w:val="-5"/>
          <w:sz w:val="24"/>
        </w:rPr>
        <w:t xml:space="preserve"> </w:t>
      </w:r>
      <w:r>
        <w:rPr>
          <w:sz w:val="24"/>
        </w:rPr>
        <w:t>access</w:t>
      </w:r>
      <w:r>
        <w:rPr>
          <w:spacing w:val="-4"/>
          <w:sz w:val="24"/>
        </w:rPr>
        <w:t xml:space="preserve"> </w:t>
      </w:r>
      <w:r>
        <w:rPr>
          <w:sz w:val="24"/>
        </w:rPr>
        <w:t>to</w:t>
      </w:r>
      <w:r>
        <w:rPr>
          <w:spacing w:val="-6"/>
          <w:sz w:val="24"/>
        </w:rPr>
        <w:t xml:space="preserve"> </w:t>
      </w:r>
      <w:r>
        <w:rPr>
          <w:sz w:val="24"/>
        </w:rPr>
        <w:t>all</w:t>
      </w:r>
      <w:r>
        <w:rPr>
          <w:spacing w:val="-6"/>
          <w:sz w:val="24"/>
        </w:rPr>
        <w:t xml:space="preserve"> </w:t>
      </w:r>
      <w:r>
        <w:rPr>
          <w:sz w:val="24"/>
        </w:rPr>
        <w:t>state</w:t>
      </w:r>
      <w:r>
        <w:rPr>
          <w:spacing w:val="-6"/>
          <w:sz w:val="24"/>
        </w:rPr>
        <w:t xml:space="preserve"> </w:t>
      </w:r>
      <w:r>
        <w:rPr>
          <w:sz w:val="24"/>
        </w:rPr>
        <w:t>disability</w:t>
      </w:r>
      <w:r>
        <w:rPr>
          <w:spacing w:val="-4"/>
          <w:sz w:val="24"/>
        </w:rPr>
        <w:t xml:space="preserve"> </w:t>
      </w:r>
      <w:r>
        <w:rPr>
          <w:sz w:val="24"/>
        </w:rPr>
        <w:t>funding</w:t>
      </w:r>
      <w:r>
        <w:rPr>
          <w:spacing w:val="-7"/>
          <w:sz w:val="24"/>
        </w:rPr>
        <w:t xml:space="preserve"> </w:t>
      </w:r>
      <w:r>
        <w:rPr>
          <w:sz w:val="24"/>
        </w:rPr>
        <w:t>including</w:t>
      </w:r>
      <w:r>
        <w:rPr>
          <w:spacing w:val="-6"/>
          <w:sz w:val="24"/>
        </w:rPr>
        <w:t xml:space="preserve"> </w:t>
      </w:r>
      <w:r>
        <w:rPr>
          <w:sz w:val="24"/>
        </w:rPr>
        <w:t>the</w:t>
      </w:r>
      <w:r>
        <w:rPr>
          <w:spacing w:val="-4"/>
          <w:sz w:val="24"/>
        </w:rPr>
        <w:t xml:space="preserve"> </w:t>
      </w:r>
      <w:r>
        <w:rPr>
          <w:sz w:val="24"/>
        </w:rPr>
        <w:t>Employment</w:t>
      </w:r>
      <w:r>
        <w:rPr>
          <w:spacing w:val="-5"/>
          <w:sz w:val="24"/>
        </w:rPr>
        <w:t xml:space="preserve"> </w:t>
      </w:r>
      <w:r>
        <w:rPr>
          <w:sz w:val="24"/>
        </w:rPr>
        <w:t>and</w:t>
      </w:r>
      <w:r>
        <w:rPr>
          <w:spacing w:val="-5"/>
          <w:sz w:val="24"/>
        </w:rPr>
        <w:t xml:space="preserve"> </w:t>
      </w:r>
      <w:r>
        <w:rPr>
          <w:sz w:val="24"/>
        </w:rPr>
        <w:t>Support Allowance (ESA), Personal Independence Payment (PIP), Universal Credit and the War Pensions for older</w:t>
      </w:r>
      <w:r>
        <w:rPr>
          <w:spacing w:val="-11"/>
          <w:sz w:val="24"/>
        </w:rPr>
        <w:t xml:space="preserve"> </w:t>
      </w:r>
      <w:r>
        <w:rPr>
          <w:sz w:val="24"/>
        </w:rPr>
        <w:t>working-age</w:t>
      </w:r>
      <w:r>
        <w:rPr>
          <w:spacing w:val="-12"/>
          <w:sz w:val="24"/>
        </w:rPr>
        <w:t xml:space="preserve"> </w:t>
      </w:r>
      <w:r>
        <w:rPr>
          <w:sz w:val="24"/>
        </w:rPr>
        <w:t>disabled</w:t>
      </w:r>
      <w:r>
        <w:rPr>
          <w:spacing w:val="-8"/>
          <w:sz w:val="24"/>
        </w:rPr>
        <w:t xml:space="preserve"> </w:t>
      </w:r>
      <w:r>
        <w:rPr>
          <w:sz w:val="24"/>
        </w:rPr>
        <w:t>veterans,</w:t>
      </w:r>
      <w:r>
        <w:rPr>
          <w:spacing w:val="-10"/>
          <w:sz w:val="24"/>
        </w:rPr>
        <w:t xml:space="preserve"> </w:t>
      </w:r>
      <w:r>
        <w:rPr>
          <w:sz w:val="24"/>
        </w:rPr>
        <w:t>which</w:t>
      </w:r>
      <w:r>
        <w:rPr>
          <w:spacing w:val="-11"/>
          <w:sz w:val="24"/>
        </w:rPr>
        <w:t xml:space="preserve"> </w:t>
      </w:r>
      <w:r>
        <w:rPr>
          <w:sz w:val="24"/>
        </w:rPr>
        <w:t>is</w:t>
      </w:r>
      <w:r>
        <w:rPr>
          <w:spacing w:val="-10"/>
          <w:sz w:val="24"/>
        </w:rPr>
        <w:t xml:space="preserve"> </w:t>
      </w:r>
      <w:r>
        <w:rPr>
          <w:sz w:val="24"/>
        </w:rPr>
        <w:t>a</w:t>
      </w:r>
      <w:r>
        <w:rPr>
          <w:spacing w:val="-12"/>
          <w:sz w:val="24"/>
        </w:rPr>
        <w:t xml:space="preserve"> </w:t>
      </w:r>
      <w:r>
        <w:rPr>
          <w:sz w:val="24"/>
        </w:rPr>
        <w:t>military</w:t>
      </w:r>
      <w:r>
        <w:rPr>
          <w:spacing w:val="-10"/>
          <w:sz w:val="24"/>
        </w:rPr>
        <w:t xml:space="preserve"> </w:t>
      </w:r>
      <w:r>
        <w:rPr>
          <w:sz w:val="24"/>
        </w:rPr>
        <w:t>medical</w:t>
      </w:r>
      <w:r>
        <w:rPr>
          <w:spacing w:val="-12"/>
          <w:sz w:val="24"/>
        </w:rPr>
        <w:t xml:space="preserve"> </w:t>
      </w:r>
      <w:r>
        <w:rPr>
          <w:sz w:val="24"/>
        </w:rPr>
        <w:t>pension</w:t>
      </w:r>
      <w:r>
        <w:rPr>
          <w:spacing w:val="-11"/>
          <w:sz w:val="24"/>
        </w:rPr>
        <w:t xml:space="preserve"> </w:t>
      </w:r>
      <w:r>
        <w:rPr>
          <w:sz w:val="24"/>
        </w:rPr>
        <w:t>not</w:t>
      </w:r>
      <w:r>
        <w:rPr>
          <w:spacing w:val="-8"/>
          <w:sz w:val="24"/>
        </w:rPr>
        <w:t xml:space="preserve"> </w:t>
      </w:r>
      <w:r>
        <w:rPr>
          <w:sz w:val="24"/>
        </w:rPr>
        <w:t>an</w:t>
      </w:r>
      <w:r>
        <w:rPr>
          <w:spacing w:val="-9"/>
          <w:sz w:val="24"/>
        </w:rPr>
        <w:t xml:space="preserve"> </w:t>
      </w:r>
      <w:r>
        <w:rPr>
          <w:sz w:val="24"/>
        </w:rPr>
        <w:t>out-of-work</w:t>
      </w:r>
      <w:r>
        <w:rPr>
          <w:spacing w:val="-11"/>
          <w:sz w:val="24"/>
        </w:rPr>
        <w:t xml:space="preserve"> </w:t>
      </w:r>
      <w:r>
        <w:rPr>
          <w:sz w:val="24"/>
        </w:rPr>
        <w:t>benefit.</w:t>
      </w:r>
    </w:p>
    <w:p w14:paraId="206ECB9C" w14:textId="77777777" w:rsidR="007E15BF" w:rsidRDefault="00F42D6E">
      <w:pPr>
        <w:pStyle w:val="ListParagraph"/>
        <w:numPr>
          <w:ilvl w:val="0"/>
          <w:numId w:val="2"/>
        </w:numPr>
        <w:tabs>
          <w:tab w:val="left" w:pos="906"/>
        </w:tabs>
        <w:spacing w:line="259" w:lineRule="auto"/>
        <w:ind w:right="114"/>
        <w:jc w:val="both"/>
        <w:rPr>
          <w:sz w:val="24"/>
        </w:rPr>
      </w:pPr>
      <w:r>
        <w:rPr>
          <w:sz w:val="24"/>
        </w:rPr>
        <w:t>The WCA is regularly and inappropriately referred to as a ‘</w:t>
      </w:r>
      <w:r>
        <w:rPr>
          <w:i/>
          <w:sz w:val="24"/>
        </w:rPr>
        <w:t>medical assessment</w:t>
      </w:r>
      <w:r>
        <w:rPr>
          <w:sz w:val="24"/>
        </w:rPr>
        <w:t>’ by the DWP, MPs, academics, policy advisers and journalists. The WCA is not a medical assessment and is totally unrelated to clinical opinion. The adoption of the WCA is identif</w:t>
      </w:r>
      <w:r>
        <w:rPr>
          <w:sz w:val="24"/>
        </w:rPr>
        <w:t>ied as being attributed to psycho- coercion by successive administrations, to remove what once was the psychological security of the welfare state for anyone who is unfit to work.</w:t>
      </w:r>
    </w:p>
    <w:p w14:paraId="5585F1B8" w14:textId="77777777" w:rsidR="007E15BF" w:rsidRDefault="00F42D6E">
      <w:pPr>
        <w:pStyle w:val="ListParagraph"/>
        <w:numPr>
          <w:ilvl w:val="0"/>
          <w:numId w:val="2"/>
        </w:numPr>
        <w:tabs>
          <w:tab w:val="left" w:pos="906"/>
        </w:tabs>
        <w:spacing w:line="259" w:lineRule="auto"/>
        <w:ind w:right="114"/>
        <w:jc w:val="both"/>
        <w:rPr>
          <w:sz w:val="24"/>
        </w:rPr>
      </w:pPr>
      <w:r>
        <w:rPr>
          <w:sz w:val="24"/>
        </w:rPr>
        <w:t>Identified in 2008 by the American Association of Justice as being the secon</w:t>
      </w:r>
      <w:r>
        <w:rPr>
          <w:sz w:val="24"/>
        </w:rPr>
        <w:t>d worst insurance company</w:t>
      </w:r>
      <w:r>
        <w:rPr>
          <w:spacing w:val="-7"/>
          <w:sz w:val="24"/>
        </w:rPr>
        <w:t xml:space="preserve"> </w:t>
      </w:r>
      <w:r>
        <w:rPr>
          <w:sz w:val="24"/>
        </w:rPr>
        <w:t>in</w:t>
      </w:r>
      <w:r>
        <w:rPr>
          <w:spacing w:val="-6"/>
          <w:sz w:val="24"/>
        </w:rPr>
        <w:t xml:space="preserve"> </w:t>
      </w:r>
      <w:r>
        <w:rPr>
          <w:sz w:val="24"/>
        </w:rPr>
        <w:t>America,</w:t>
      </w:r>
      <w:r>
        <w:rPr>
          <w:spacing w:val="-7"/>
          <w:sz w:val="24"/>
        </w:rPr>
        <w:t xml:space="preserve"> </w:t>
      </w:r>
      <w:r>
        <w:rPr>
          <w:sz w:val="24"/>
        </w:rPr>
        <w:t>the</w:t>
      </w:r>
      <w:r>
        <w:rPr>
          <w:spacing w:val="-7"/>
          <w:sz w:val="24"/>
        </w:rPr>
        <w:t xml:space="preserve"> </w:t>
      </w:r>
      <w:r>
        <w:rPr>
          <w:sz w:val="24"/>
        </w:rPr>
        <w:t>corporate</w:t>
      </w:r>
      <w:r>
        <w:rPr>
          <w:spacing w:val="-7"/>
          <w:sz w:val="24"/>
        </w:rPr>
        <w:t xml:space="preserve"> </w:t>
      </w:r>
      <w:r>
        <w:rPr>
          <w:sz w:val="24"/>
        </w:rPr>
        <w:t>insurance</w:t>
      </w:r>
      <w:r>
        <w:rPr>
          <w:spacing w:val="-4"/>
          <w:sz w:val="24"/>
        </w:rPr>
        <w:t xml:space="preserve"> </w:t>
      </w:r>
      <w:r>
        <w:rPr>
          <w:sz w:val="24"/>
        </w:rPr>
        <w:t>giant</w:t>
      </w:r>
      <w:r>
        <w:rPr>
          <w:spacing w:val="-6"/>
          <w:sz w:val="24"/>
        </w:rPr>
        <w:t xml:space="preserve"> </w:t>
      </w:r>
      <w:r>
        <w:rPr>
          <w:sz w:val="24"/>
        </w:rPr>
        <w:t>Unum</w:t>
      </w:r>
      <w:r>
        <w:rPr>
          <w:spacing w:val="-5"/>
          <w:sz w:val="24"/>
        </w:rPr>
        <w:t xml:space="preserve"> </w:t>
      </w:r>
      <w:r>
        <w:rPr>
          <w:sz w:val="24"/>
        </w:rPr>
        <w:t>(Provident)</w:t>
      </w:r>
      <w:r>
        <w:rPr>
          <w:spacing w:val="-6"/>
          <w:sz w:val="24"/>
        </w:rPr>
        <w:t xml:space="preserve"> </w:t>
      </w:r>
      <w:r>
        <w:rPr>
          <w:sz w:val="24"/>
        </w:rPr>
        <w:t>Insurance</w:t>
      </w:r>
      <w:r>
        <w:rPr>
          <w:spacing w:val="-7"/>
          <w:sz w:val="24"/>
        </w:rPr>
        <w:t xml:space="preserve"> </w:t>
      </w:r>
      <w:r>
        <w:rPr>
          <w:sz w:val="24"/>
        </w:rPr>
        <w:t>have</w:t>
      </w:r>
      <w:r>
        <w:rPr>
          <w:spacing w:val="-9"/>
          <w:sz w:val="24"/>
        </w:rPr>
        <w:t xml:space="preserve"> </w:t>
      </w:r>
      <w:r>
        <w:rPr>
          <w:sz w:val="24"/>
        </w:rPr>
        <w:t>been</w:t>
      </w:r>
      <w:r>
        <w:rPr>
          <w:spacing w:val="-6"/>
          <w:sz w:val="24"/>
        </w:rPr>
        <w:t xml:space="preserve"> </w:t>
      </w:r>
      <w:r>
        <w:rPr>
          <w:sz w:val="24"/>
        </w:rPr>
        <w:t>advisers to</w:t>
      </w:r>
      <w:r>
        <w:rPr>
          <w:spacing w:val="-12"/>
          <w:sz w:val="24"/>
        </w:rPr>
        <w:t xml:space="preserve"> </w:t>
      </w:r>
      <w:r>
        <w:rPr>
          <w:sz w:val="24"/>
        </w:rPr>
        <w:t>the</w:t>
      </w:r>
      <w:r>
        <w:rPr>
          <w:spacing w:val="-9"/>
          <w:sz w:val="24"/>
        </w:rPr>
        <w:t xml:space="preserve"> </w:t>
      </w:r>
      <w:r>
        <w:rPr>
          <w:sz w:val="24"/>
        </w:rPr>
        <w:t>UK</w:t>
      </w:r>
      <w:r>
        <w:rPr>
          <w:spacing w:val="-13"/>
          <w:sz w:val="24"/>
        </w:rPr>
        <w:t xml:space="preserve"> </w:t>
      </w:r>
      <w:r>
        <w:rPr>
          <w:sz w:val="24"/>
        </w:rPr>
        <w:t>government</w:t>
      </w:r>
      <w:r>
        <w:rPr>
          <w:spacing w:val="-9"/>
          <w:sz w:val="24"/>
        </w:rPr>
        <w:t xml:space="preserve"> </w:t>
      </w:r>
      <w:r>
        <w:rPr>
          <w:sz w:val="24"/>
        </w:rPr>
        <w:t>since</w:t>
      </w:r>
      <w:r>
        <w:rPr>
          <w:spacing w:val="-9"/>
          <w:sz w:val="24"/>
        </w:rPr>
        <w:t xml:space="preserve"> </w:t>
      </w:r>
      <w:proofErr w:type="gramStart"/>
      <w:r>
        <w:rPr>
          <w:sz w:val="24"/>
        </w:rPr>
        <w:t>1992,</w:t>
      </w:r>
      <w:r>
        <w:rPr>
          <w:spacing w:val="-11"/>
          <w:sz w:val="24"/>
        </w:rPr>
        <w:t xml:space="preserve"> </w:t>
      </w:r>
      <w:r>
        <w:rPr>
          <w:sz w:val="24"/>
        </w:rPr>
        <w:t>and</w:t>
      </w:r>
      <w:proofErr w:type="gramEnd"/>
      <w:r>
        <w:rPr>
          <w:spacing w:val="-11"/>
          <w:sz w:val="24"/>
        </w:rPr>
        <w:t xml:space="preserve"> </w:t>
      </w:r>
      <w:r>
        <w:rPr>
          <w:sz w:val="24"/>
        </w:rPr>
        <w:t>were</w:t>
      </w:r>
      <w:r>
        <w:rPr>
          <w:spacing w:val="-7"/>
          <w:sz w:val="24"/>
        </w:rPr>
        <w:t xml:space="preserve"> </w:t>
      </w:r>
      <w:r>
        <w:rPr>
          <w:sz w:val="24"/>
        </w:rPr>
        <w:t>appointed</w:t>
      </w:r>
      <w:r>
        <w:rPr>
          <w:spacing w:val="-9"/>
          <w:sz w:val="24"/>
        </w:rPr>
        <w:t xml:space="preserve"> </w:t>
      </w:r>
      <w:r>
        <w:rPr>
          <w:sz w:val="24"/>
        </w:rPr>
        <w:t>as</w:t>
      </w:r>
      <w:r>
        <w:rPr>
          <w:spacing w:val="-11"/>
          <w:sz w:val="24"/>
        </w:rPr>
        <w:t xml:space="preserve"> </w:t>
      </w:r>
      <w:r>
        <w:rPr>
          <w:sz w:val="24"/>
        </w:rPr>
        <w:t>the</w:t>
      </w:r>
      <w:r>
        <w:rPr>
          <w:spacing w:val="-12"/>
          <w:sz w:val="24"/>
        </w:rPr>
        <w:t xml:space="preserve"> </w:t>
      </w:r>
      <w:r>
        <w:rPr>
          <w:sz w:val="24"/>
        </w:rPr>
        <w:t>official</w:t>
      </w:r>
      <w:r>
        <w:rPr>
          <w:spacing w:val="-7"/>
          <w:sz w:val="24"/>
        </w:rPr>
        <w:t xml:space="preserve"> </w:t>
      </w:r>
      <w:r>
        <w:rPr>
          <w:sz w:val="24"/>
        </w:rPr>
        <w:t>UK</w:t>
      </w:r>
      <w:r>
        <w:rPr>
          <w:spacing w:val="-13"/>
          <w:sz w:val="24"/>
        </w:rPr>
        <w:t xml:space="preserve"> </w:t>
      </w:r>
      <w:r>
        <w:rPr>
          <w:sz w:val="24"/>
        </w:rPr>
        <w:t>government</w:t>
      </w:r>
      <w:r>
        <w:rPr>
          <w:spacing w:val="-12"/>
          <w:sz w:val="24"/>
        </w:rPr>
        <w:t xml:space="preserve"> </w:t>
      </w:r>
      <w:r>
        <w:rPr>
          <w:sz w:val="24"/>
        </w:rPr>
        <w:t>consultants</w:t>
      </w:r>
      <w:r>
        <w:rPr>
          <w:spacing w:val="-12"/>
          <w:sz w:val="24"/>
        </w:rPr>
        <w:t xml:space="preserve"> </w:t>
      </w:r>
      <w:r>
        <w:rPr>
          <w:sz w:val="24"/>
        </w:rPr>
        <w:t>for ‘</w:t>
      </w:r>
      <w:r>
        <w:rPr>
          <w:i/>
          <w:sz w:val="24"/>
        </w:rPr>
        <w:t>welfare</w:t>
      </w:r>
      <w:r>
        <w:rPr>
          <w:i/>
          <w:spacing w:val="-12"/>
          <w:sz w:val="24"/>
        </w:rPr>
        <w:t xml:space="preserve"> </w:t>
      </w:r>
      <w:r>
        <w:rPr>
          <w:i/>
          <w:sz w:val="24"/>
        </w:rPr>
        <w:t>claims</w:t>
      </w:r>
      <w:r>
        <w:rPr>
          <w:i/>
          <w:spacing w:val="-10"/>
          <w:sz w:val="24"/>
        </w:rPr>
        <w:t xml:space="preserve"> </w:t>
      </w:r>
      <w:r>
        <w:rPr>
          <w:i/>
          <w:sz w:val="24"/>
        </w:rPr>
        <w:t>management’</w:t>
      </w:r>
      <w:r>
        <w:rPr>
          <w:i/>
          <w:spacing w:val="-9"/>
          <w:sz w:val="24"/>
        </w:rPr>
        <w:t xml:space="preserve"> </w:t>
      </w:r>
      <w:r>
        <w:rPr>
          <w:sz w:val="24"/>
        </w:rPr>
        <w:t>from</w:t>
      </w:r>
      <w:r>
        <w:rPr>
          <w:spacing w:val="-12"/>
          <w:sz w:val="24"/>
        </w:rPr>
        <w:t xml:space="preserve"> </w:t>
      </w:r>
      <w:r>
        <w:rPr>
          <w:sz w:val="24"/>
        </w:rPr>
        <w:t>1994.</w:t>
      </w:r>
      <w:r>
        <w:rPr>
          <w:spacing w:val="-9"/>
          <w:sz w:val="24"/>
        </w:rPr>
        <w:t xml:space="preserve"> </w:t>
      </w:r>
      <w:r>
        <w:rPr>
          <w:sz w:val="24"/>
        </w:rPr>
        <w:t>Concerned</w:t>
      </w:r>
      <w:r>
        <w:rPr>
          <w:spacing w:val="-10"/>
          <w:sz w:val="24"/>
        </w:rPr>
        <w:t xml:space="preserve"> </w:t>
      </w:r>
      <w:r>
        <w:rPr>
          <w:sz w:val="24"/>
        </w:rPr>
        <w:t>by</w:t>
      </w:r>
      <w:r>
        <w:rPr>
          <w:spacing w:val="-13"/>
          <w:sz w:val="24"/>
        </w:rPr>
        <w:t xml:space="preserve"> </w:t>
      </w:r>
      <w:r>
        <w:rPr>
          <w:sz w:val="24"/>
        </w:rPr>
        <w:t>the</w:t>
      </w:r>
      <w:r>
        <w:rPr>
          <w:spacing w:val="-9"/>
          <w:sz w:val="24"/>
        </w:rPr>
        <w:t xml:space="preserve"> </w:t>
      </w:r>
      <w:r>
        <w:rPr>
          <w:sz w:val="24"/>
        </w:rPr>
        <w:t>increase</w:t>
      </w:r>
      <w:r>
        <w:rPr>
          <w:spacing w:val="-12"/>
          <w:sz w:val="24"/>
        </w:rPr>
        <w:t xml:space="preserve"> </w:t>
      </w:r>
      <w:r>
        <w:rPr>
          <w:sz w:val="24"/>
        </w:rPr>
        <w:t>in</w:t>
      </w:r>
      <w:r>
        <w:rPr>
          <w:spacing w:val="-11"/>
          <w:sz w:val="24"/>
        </w:rPr>
        <w:t xml:space="preserve"> </w:t>
      </w:r>
      <w:r>
        <w:rPr>
          <w:sz w:val="24"/>
        </w:rPr>
        <w:t>various</w:t>
      </w:r>
      <w:r>
        <w:rPr>
          <w:spacing w:val="-10"/>
          <w:sz w:val="24"/>
        </w:rPr>
        <w:t xml:space="preserve"> </w:t>
      </w:r>
      <w:r>
        <w:rPr>
          <w:sz w:val="24"/>
        </w:rPr>
        <w:t>conditions</w:t>
      </w:r>
      <w:r>
        <w:rPr>
          <w:spacing w:val="-12"/>
          <w:sz w:val="24"/>
        </w:rPr>
        <w:t xml:space="preserve"> </w:t>
      </w:r>
      <w:r>
        <w:rPr>
          <w:sz w:val="24"/>
        </w:rPr>
        <w:t>that</w:t>
      </w:r>
      <w:r>
        <w:rPr>
          <w:spacing w:val="-9"/>
          <w:sz w:val="24"/>
        </w:rPr>
        <w:t xml:space="preserve"> </w:t>
      </w:r>
      <w:r>
        <w:rPr>
          <w:sz w:val="24"/>
        </w:rPr>
        <w:t>could not be confirmed by blood tests or x-rays, such as chronic fatigue syndrome, Unum Insurance adopted</w:t>
      </w:r>
      <w:r>
        <w:rPr>
          <w:spacing w:val="-13"/>
          <w:sz w:val="24"/>
        </w:rPr>
        <w:t xml:space="preserve"> </w:t>
      </w:r>
      <w:r>
        <w:rPr>
          <w:sz w:val="24"/>
        </w:rPr>
        <w:t>a</w:t>
      </w:r>
      <w:r>
        <w:rPr>
          <w:spacing w:val="-12"/>
          <w:sz w:val="24"/>
        </w:rPr>
        <w:t xml:space="preserve"> </w:t>
      </w:r>
      <w:r>
        <w:rPr>
          <w:sz w:val="24"/>
        </w:rPr>
        <w:t>biopsychosocial</w:t>
      </w:r>
      <w:r>
        <w:rPr>
          <w:spacing w:val="-10"/>
          <w:sz w:val="24"/>
        </w:rPr>
        <w:t xml:space="preserve"> </w:t>
      </w:r>
      <w:r>
        <w:rPr>
          <w:sz w:val="24"/>
        </w:rPr>
        <w:t>(BPS)</w:t>
      </w:r>
      <w:r>
        <w:rPr>
          <w:spacing w:val="-13"/>
          <w:sz w:val="24"/>
        </w:rPr>
        <w:t xml:space="preserve"> </w:t>
      </w:r>
      <w:r>
        <w:rPr>
          <w:sz w:val="24"/>
        </w:rPr>
        <w:t>model</w:t>
      </w:r>
      <w:r>
        <w:rPr>
          <w:spacing w:val="-14"/>
          <w:sz w:val="24"/>
        </w:rPr>
        <w:t xml:space="preserve"> </w:t>
      </w:r>
      <w:r>
        <w:rPr>
          <w:sz w:val="24"/>
        </w:rPr>
        <w:t>of</w:t>
      </w:r>
      <w:r>
        <w:rPr>
          <w:spacing w:val="-12"/>
          <w:sz w:val="24"/>
        </w:rPr>
        <w:t xml:space="preserve"> </w:t>
      </w:r>
      <w:r>
        <w:rPr>
          <w:sz w:val="24"/>
        </w:rPr>
        <w:t>disability</w:t>
      </w:r>
      <w:r>
        <w:rPr>
          <w:spacing w:val="-13"/>
          <w:sz w:val="24"/>
        </w:rPr>
        <w:t xml:space="preserve"> </w:t>
      </w:r>
      <w:r>
        <w:rPr>
          <w:sz w:val="24"/>
        </w:rPr>
        <w:t>assessment,</w:t>
      </w:r>
      <w:r>
        <w:rPr>
          <w:spacing w:val="-14"/>
          <w:sz w:val="24"/>
        </w:rPr>
        <w:t xml:space="preserve"> </w:t>
      </w:r>
      <w:r>
        <w:rPr>
          <w:sz w:val="24"/>
        </w:rPr>
        <w:t>which</w:t>
      </w:r>
      <w:r>
        <w:rPr>
          <w:spacing w:val="-9"/>
          <w:sz w:val="24"/>
        </w:rPr>
        <w:t xml:space="preserve"> </w:t>
      </w:r>
      <w:r>
        <w:rPr>
          <w:sz w:val="24"/>
        </w:rPr>
        <w:t>disregards</w:t>
      </w:r>
      <w:r>
        <w:rPr>
          <w:spacing w:val="-12"/>
          <w:sz w:val="24"/>
        </w:rPr>
        <w:t xml:space="preserve"> </w:t>
      </w:r>
      <w:r>
        <w:rPr>
          <w:sz w:val="24"/>
        </w:rPr>
        <w:t>all</w:t>
      </w:r>
      <w:r>
        <w:rPr>
          <w:spacing w:val="-12"/>
          <w:sz w:val="24"/>
        </w:rPr>
        <w:t xml:space="preserve"> </w:t>
      </w:r>
      <w:r>
        <w:rPr>
          <w:sz w:val="24"/>
        </w:rPr>
        <w:t>clinical</w:t>
      </w:r>
      <w:r>
        <w:rPr>
          <w:spacing w:val="-12"/>
          <w:sz w:val="24"/>
        </w:rPr>
        <w:t xml:space="preserve"> </w:t>
      </w:r>
      <w:r>
        <w:rPr>
          <w:sz w:val="24"/>
        </w:rPr>
        <w:t>opinion.</w:t>
      </w:r>
    </w:p>
    <w:p w14:paraId="0E96F5B7" w14:textId="77777777" w:rsidR="007E15BF" w:rsidRDefault="00F42D6E">
      <w:pPr>
        <w:pStyle w:val="ListParagraph"/>
        <w:numPr>
          <w:ilvl w:val="0"/>
          <w:numId w:val="2"/>
        </w:numPr>
        <w:tabs>
          <w:tab w:val="left" w:pos="906"/>
        </w:tabs>
        <w:spacing w:line="259" w:lineRule="auto"/>
        <w:ind w:right="116"/>
        <w:jc w:val="both"/>
        <w:rPr>
          <w:sz w:val="24"/>
        </w:rPr>
      </w:pPr>
      <w:r>
        <w:rPr>
          <w:sz w:val="24"/>
        </w:rPr>
        <w:t>Un</w:t>
      </w:r>
      <w:r>
        <w:rPr>
          <w:sz w:val="24"/>
        </w:rPr>
        <w:t xml:space="preserve">um advised the UK government as to how to adopt a similar BPS assessment model in the </w:t>
      </w:r>
      <w:proofErr w:type="gramStart"/>
      <w:r>
        <w:rPr>
          <w:sz w:val="24"/>
        </w:rPr>
        <w:t>UK, and</w:t>
      </w:r>
      <w:proofErr w:type="gramEnd"/>
      <w:r>
        <w:rPr>
          <w:sz w:val="24"/>
        </w:rPr>
        <w:t xml:space="preserve"> funded an assessment </w:t>
      </w:r>
      <w:proofErr w:type="spellStart"/>
      <w:r>
        <w:rPr>
          <w:sz w:val="24"/>
        </w:rPr>
        <w:t>centre</w:t>
      </w:r>
      <w:proofErr w:type="spellEnd"/>
      <w:r>
        <w:rPr>
          <w:sz w:val="24"/>
        </w:rPr>
        <w:t xml:space="preserve"> at Cardiff University for this purpose. The DWP adopted the discredited Waddell-Aylward BPS model of assessment for the WCA, which dis</w:t>
      </w:r>
      <w:r>
        <w:rPr>
          <w:sz w:val="24"/>
        </w:rPr>
        <w:t xml:space="preserve">regards diagnosis, prognosis, past medical </w:t>
      </w:r>
      <w:proofErr w:type="gramStart"/>
      <w:r>
        <w:rPr>
          <w:sz w:val="24"/>
        </w:rPr>
        <w:t>history</w:t>
      </w:r>
      <w:proofErr w:type="gramEnd"/>
      <w:r>
        <w:rPr>
          <w:sz w:val="24"/>
        </w:rPr>
        <w:t xml:space="preserve"> and prescribed medicines.</w:t>
      </w:r>
      <w:r>
        <w:rPr>
          <w:spacing w:val="40"/>
          <w:sz w:val="24"/>
        </w:rPr>
        <w:t xml:space="preserve"> </w:t>
      </w:r>
      <w:r>
        <w:rPr>
          <w:sz w:val="24"/>
        </w:rPr>
        <w:t>The human consequences of using the WCA is that many</w:t>
      </w:r>
      <w:r>
        <w:rPr>
          <w:spacing w:val="-2"/>
          <w:sz w:val="24"/>
        </w:rPr>
        <w:t xml:space="preserve"> </w:t>
      </w:r>
      <w:r>
        <w:rPr>
          <w:sz w:val="24"/>
        </w:rPr>
        <w:t>of</w:t>
      </w:r>
      <w:r>
        <w:rPr>
          <w:spacing w:val="-1"/>
          <w:sz w:val="24"/>
        </w:rPr>
        <w:t xml:space="preserve"> </w:t>
      </w:r>
      <w:r>
        <w:rPr>
          <w:sz w:val="24"/>
        </w:rPr>
        <w:t>those in greatest need would die,</w:t>
      </w:r>
      <w:r>
        <w:rPr>
          <w:spacing w:val="-1"/>
          <w:sz w:val="24"/>
        </w:rPr>
        <w:t xml:space="preserve"> </w:t>
      </w:r>
      <w:r>
        <w:rPr>
          <w:sz w:val="24"/>
        </w:rPr>
        <w:t>with many driven to suicide</w:t>
      </w:r>
      <w:r>
        <w:rPr>
          <w:spacing w:val="-1"/>
          <w:sz w:val="24"/>
        </w:rPr>
        <w:t xml:space="preserve"> </w:t>
      </w:r>
      <w:r>
        <w:rPr>
          <w:sz w:val="24"/>
        </w:rPr>
        <w:t xml:space="preserve">with a common perception that anyone claiming to be unfit to </w:t>
      </w:r>
      <w:r>
        <w:rPr>
          <w:sz w:val="24"/>
        </w:rPr>
        <w:t>work, and in need of state financial support, will be persecuted</w:t>
      </w:r>
      <w:r>
        <w:rPr>
          <w:spacing w:val="-13"/>
          <w:sz w:val="24"/>
        </w:rPr>
        <w:t xml:space="preserve"> </w:t>
      </w:r>
      <w:r>
        <w:rPr>
          <w:sz w:val="24"/>
        </w:rPr>
        <w:t>by</w:t>
      </w:r>
      <w:r>
        <w:rPr>
          <w:spacing w:val="-13"/>
          <w:sz w:val="24"/>
        </w:rPr>
        <w:t xml:space="preserve"> </w:t>
      </w:r>
      <w:r>
        <w:rPr>
          <w:sz w:val="24"/>
        </w:rPr>
        <w:t>the</w:t>
      </w:r>
      <w:r>
        <w:rPr>
          <w:spacing w:val="-11"/>
          <w:sz w:val="24"/>
        </w:rPr>
        <w:t xml:space="preserve"> </w:t>
      </w:r>
      <w:r>
        <w:rPr>
          <w:sz w:val="24"/>
        </w:rPr>
        <w:t>DWP.</w:t>
      </w:r>
      <w:r>
        <w:rPr>
          <w:spacing w:val="-12"/>
          <w:sz w:val="24"/>
        </w:rPr>
        <w:t xml:space="preserve"> </w:t>
      </w:r>
      <w:r>
        <w:rPr>
          <w:sz w:val="24"/>
        </w:rPr>
        <w:t>The</w:t>
      </w:r>
      <w:r>
        <w:rPr>
          <w:spacing w:val="-11"/>
          <w:sz w:val="24"/>
        </w:rPr>
        <w:t xml:space="preserve"> </w:t>
      </w:r>
      <w:r>
        <w:rPr>
          <w:sz w:val="24"/>
        </w:rPr>
        <w:t>Waddell-Aylward</w:t>
      </w:r>
      <w:r>
        <w:rPr>
          <w:spacing w:val="-11"/>
          <w:sz w:val="24"/>
        </w:rPr>
        <w:t xml:space="preserve"> </w:t>
      </w:r>
      <w:r>
        <w:rPr>
          <w:sz w:val="24"/>
        </w:rPr>
        <w:t>BPS</w:t>
      </w:r>
      <w:r>
        <w:rPr>
          <w:spacing w:val="-12"/>
          <w:sz w:val="24"/>
        </w:rPr>
        <w:t xml:space="preserve"> </w:t>
      </w:r>
      <w:r>
        <w:rPr>
          <w:sz w:val="24"/>
        </w:rPr>
        <w:t>model</w:t>
      </w:r>
      <w:r>
        <w:rPr>
          <w:spacing w:val="-11"/>
          <w:sz w:val="24"/>
        </w:rPr>
        <w:t xml:space="preserve"> </w:t>
      </w:r>
      <w:r>
        <w:rPr>
          <w:sz w:val="24"/>
        </w:rPr>
        <w:t>of</w:t>
      </w:r>
      <w:r>
        <w:rPr>
          <w:spacing w:val="-11"/>
          <w:sz w:val="24"/>
        </w:rPr>
        <w:t xml:space="preserve"> </w:t>
      </w:r>
      <w:r>
        <w:rPr>
          <w:sz w:val="24"/>
        </w:rPr>
        <w:t>assessment</w:t>
      </w:r>
      <w:r>
        <w:rPr>
          <w:spacing w:val="-14"/>
          <w:sz w:val="24"/>
        </w:rPr>
        <w:t xml:space="preserve"> </w:t>
      </w:r>
      <w:r>
        <w:rPr>
          <w:sz w:val="24"/>
        </w:rPr>
        <w:t>failed</w:t>
      </w:r>
      <w:r>
        <w:rPr>
          <w:spacing w:val="-10"/>
          <w:sz w:val="24"/>
        </w:rPr>
        <w:t xml:space="preserve"> </w:t>
      </w:r>
      <w:r>
        <w:rPr>
          <w:sz w:val="24"/>
        </w:rPr>
        <w:t>all</w:t>
      </w:r>
      <w:r>
        <w:rPr>
          <w:spacing w:val="-12"/>
          <w:sz w:val="24"/>
        </w:rPr>
        <w:t xml:space="preserve"> </w:t>
      </w:r>
      <w:r>
        <w:rPr>
          <w:sz w:val="24"/>
        </w:rPr>
        <w:t>academic</w:t>
      </w:r>
      <w:r>
        <w:rPr>
          <w:spacing w:val="-12"/>
          <w:sz w:val="24"/>
        </w:rPr>
        <w:t xml:space="preserve"> </w:t>
      </w:r>
      <w:r>
        <w:rPr>
          <w:sz w:val="24"/>
        </w:rPr>
        <w:t>scrutiny.</w:t>
      </w:r>
    </w:p>
    <w:p w14:paraId="505D271A" w14:textId="77777777" w:rsidR="007E15BF" w:rsidRDefault="007E15BF">
      <w:pPr>
        <w:pStyle w:val="BodyText"/>
        <w:spacing w:before="5"/>
        <w:rPr>
          <w:sz w:val="21"/>
        </w:rPr>
      </w:pPr>
    </w:p>
    <w:p w14:paraId="20B1DE13" w14:textId="77777777" w:rsidR="007E15BF" w:rsidRDefault="00F42D6E">
      <w:pPr>
        <w:pStyle w:val="Heading1"/>
      </w:pPr>
      <w:r>
        <w:t>Policy</w:t>
      </w:r>
      <w:r>
        <w:rPr>
          <w:spacing w:val="-7"/>
        </w:rPr>
        <w:t xml:space="preserve"> </w:t>
      </w:r>
      <w:r>
        <w:rPr>
          <w:spacing w:val="-2"/>
        </w:rPr>
        <w:t>recommendations</w:t>
      </w:r>
    </w:p>
    <w:p w14:paraId="62A13945" w14:textId="77777777" w:rsidR="007E15BF" w:rsidRDefault="00F42D6E">
      <w:pPr>
        <w:pStyle w:val="ListParagraph"/>
        <w:numPr>
          <w:ilvl w:val="1"/>
          <w:numId w:val="2"/>
        </w:numPr>
        <w:tabs>
          <w:tab w:val="left" w:pos="841"/>
        </w:tabs>
        <w:spacing w:before="24" w:line="259" w:lineRule="auto"/>
        <w:ind w:right="115"/>
        <w:rPr>
          <w:sz w:val="24"/>
        </w:rPr>
      </w:pPr>
      <w:r>
        <w:rPr>
          <w:sz w:val="24"/>
        </w:rPr>
        <w:t>Since</w:t>
      </w:r>
      <w:r>
        <w:rPr>
          <w:spacing w:val="-3"/>
          <w:sz w:val="24"/>
        </w:rPr>
        <w:t xml:space="preserve"> </w:t>
      </w:r>
      <w:r>
        <w:rPr>
          <w:sz w:val="24"/>
        </w:rPr>
        <w:t>2009</w:t>
      </w:r>
      <w:r>
        <w:rPr>
          <w:spacing w:val="-5"/>
          <w:sz w:val="24"/>
        </w:rPr>
        <w:t xml:space="preserve"> </w:t>
      </w:r>
      <w:r>
        <w:rPr>
          <w:sz w:val="24"/>
        </w:rPr>
        <w:t>every</w:t>
      </w:r>
      <w:r>
        <w:rPr>
          <w:spacing w:val="-4"/>
          <w:sz w:val="24"/>
        </w:rPr>
        <w:t xml:space="preserve"> </w:t>
      </w:r>
      <w:r>
        <w:rPr>
          <w:sz w:val="24"/>
        </w:rPr>
        <w:t>clinical</w:t>
      </w:r>
      <w:r>
        <w:rPr>
          <w:spacing w:val="-6"/>
          <w:sz w:val="24"/>
        </w:rPr>
        <w:t xml:space="preserve"> </w:t>
      </w:r>
      <w:r>
        <w:rPr>
          <w:sz w:val="24"/>
        </w:rPr>
        <w:t>authority</w:t>
      </w:r>
      <w:r>
        <w:rPr>
          <w:spacing w:val="-7"/>
          <w:sz w:val="24"/>
        </w:rPr>
        <w:t xml:space="preserve"> </w:t>
      </w:r>
      <w:r>
        <w:rPr>
          <w:sz w:val="24"/>
        </w:rPr>
        <w:t>in</w:t>
      </w:r>
      <w:r>
        <w:rPr>
          <w:spacing w:val="-5"/>
          <w:sz w:val="24"/>
        </w:rPr>
        <w:t xml:space="preserve"> </w:t>
      </w:r>
      <w:r>
        <w:rPr>
          <w:sz w:val="24"/>
        </w:rPr>
        <w:t>the</w:t>
      </w:r>
      <w:r>
        <w:rPr>
          <w:spacing w:val="-6"/>
          <w:sz w:val="24"/>
        </w:rPr>
        <w:t xml:space="preserve"> </w:t>
      </w:r>
      <w:r>
        <w:rPr>
          <w:sz w:val="24"/>
        </w:rPr>
        <w:t>UK</w:t>
      </w:r>
      <w:r>
        <w:rPr>
          <w:spacing w:val="-4"/>
          <w:sz w:val="24"/>
        </w:rPr>
        <w:t xml:space="preserve"> </w:t>
      </w:r>
      <w:r>
        <w:rPr>
          <w:sz w:val="24"/>
        </w:rPr>
        <w:t>have</w:t>
      </w:r>
      <w:r>
        <w:rPr>
          <w:spacing w:val="-6"/>
          <w:sz w:val="24"/>
        </w:rPr>
        <w:t xml:space="preserve"> </w:t>
      </w:r>
      <w:r>
        <w:rPr>
          <w:sz w:val="24"/>
        </w:rPr>
        <w:t>demanded</w:t>
      </w:r>
      <w:r>
        <w:rPr>
          <w:spacing w:val="-3"/>
          <w:sz w:val="24"/>
        </w:rPr>
        <w:t xml:space="preserve"> </w:t>
      </w:r>
      <w:r>
        <w:rPr>
          <w:sz w:val="24"/>
        </w:rPr>
        <w:t>that</w:t>
      </w:r>
      <w:r>
        <w:rPr>
          <w:spacing w:val="-5"/>
          <w:sz w:val="24"/>
        </w:rPr>
        <w:t xml:space="preserve"> </w:t>
      </w:r>
      <w:r>
        <w:rPr>
          <w:sz w:val="24"/>
        </w:rPr>
        <w:t>the</w:t>
      </w:r>
      <w:r>
        <w:rPr>
          <w:spacing w:val="-3"/>
          <w:sz w:val="24"/>
        </w:rPr>
        <w:t xml:space="preserve"> </w:t>
      </w:r>
      <w:r>
        <w:rPr>
          <w:sz w:val="24"/>
        </w:rPr>
        <w:t>WCA</w:t>
      </w:r>
      <w:r>
        <w:rPr>
          <w:spacing w:val="-6"/>
          <w:sz w:val="24"/>
        </w:rPr>
        <w:t xml:space="preserve"> </w:t>
      </w:r>
      <w:r>
        <w:rPr>
          <w:sz w:val="24"/>
        </w:rPr>
        <w:t>should</w:t>
      </w:r>
      <w:r>
        <w:rPr>
          <w:spacing w:val="-5"/>
          <w:sz w:val="24"/>
        </w:rPr>
        <w:t xml:space="preserve"> </w:t>
      </w:r>
      <w:r>
        <w:rPr>
          <w:sz w:val="24"/>
        </w:rPr>
        <w:t>be</w:t>
      </w:r>
      <w:r>
        <w:rPr>
          <w:spacing w:val="-3"/>
          <w:sz w:val="24"/>
        </w:rPr>
        <w:t xml:space="preserve"> </w:t>
      </w:r>
      <w:r>
        <w:rPr>
          <w:sz w:val="24"/>
        </w:rPr>
        <w:t>abolished.</w:t>
      </w:r>
      <w:r>
        <w:rPr>
          <w:spacing w:val="-5"/>
          <w:sz w:val="24"/>
        </w:rPr>
        <w:t xml:space="preserve"> </w:t>
      </w:r>
      <w:r>
        <w:rPr>
          <w:sz w:val="24"/>
        </w:rPr>
        <w:t>This includes</w:t>
      </w:r>
      <w:r>
        <w:rPr>
          <w:spacing w:val="-12"/>
          <w:sz w:val="24"/>
        </w:rPr>
        <w:t xml:space="preserve"> </w:t>
      </w:r>
      <w:r>
        <w:rPr>
          <w:sz w:val="24"/>
        </w:rPr>
        <w:t>the</w:t>
      </w:r>
      <w:r>
        <w:rPr>
          <w:spacing w:val="-9"/>
          <w:sz w:val="24"/>
        </w:rPr>
        <w:t xml:space="preserve"> </w:t>
      </w:r>
      <w:r>
        <w:rPr>
          <w:sz w:val="24"/>
        </w:rPr>
        <w:t>British</w:t>
      </w:r>
      <w:r>
        <w:rPr>
          <w:spacing w:val="-11"/>
          <w:sz w:val="24"/>
        </w:rPr>
        <w:t xml:space="preserve"> </w:t>
      </w:r>
      <w:r>
        <w:rPr>
          <w:sz w:val="24"/>
        </w:rPr>
        <w:t>Medical</w:t>
      </w:r>
      <w:r>
        <w:rPr>
          <w:spacing w:val="-10"/>
          <w:sz w:val="24"/>
        </w:rPr>
        <w:t xml:space="preserve"> </w:t>
      </w:r>
      <w:r>
        <w:rPr>
          <w:sz w:val="24"/>
        </w:rPr>
        <w:t>Association,</w:t>
      </w:r>
      <w:r>
        <w:rPr>
          <w:spacing w:val="-10"/>
          <w:sz w:val="24"/>
        </w:rPr>
        <w:t xml:space="preserve"> </w:t>
      </w:r>
      <w:r>
        <w:rPr>
          <w:sz w:val="24"/>
        </w:rPr>
        <w:t>the</w:t>
      </w:r>
      <w:r>
        <w:rPr>
          <w:spacing w:val="-12"/>
          <w:sz w:val="24"/>
        </w:rPr>
        <w:t xml:space="preserve"> </w:t>
      </w:r>
      <w:r>
        <w:rPr>
          <w:sz w:val="24"/>
        </w:rPr>
        <w:t>Royal</w:t>
      </w:r>
      <w:r>
        <w:rPr>
          <w:spacing w:val="-10"/>
          <w:sz w:val="24"/>
        </w:rPr>
        <w:t xml:space="preserve"> </w:t>
      </w:r>
      <w:r>
        <w:rPr>
          <w:sz w:val="24"/>
        </w:rPr>
        <w:t>College</w:t>
      </w:r>
      <w:r>
        <w:rPr>
          <w:spacing w:val="-9"/>
          <w:sz w:val="24"/>
        </w:rPr>
        <w:t xml:space="preserve"> </w:t>
      </w:r>
      <w:r>
        <w:rPr>
          <w:sz w:val="24"/>
        </w:rPr>
        <w:t>of</w:t>
      </w:r>
      <w:r>
        <w:rPr>
          <w:spacing w:val="-9"/>
          <w:sz w:val="24"/>
        </w:rPr>
        <w:t xml:space="preserve"> </w:t>
      </w:r>
      <w:r>
        <w:rPr>
          <w:sz w:val="24"/>
        </w:rPr>
        <w:t>General</w:t>
      </w:r>
      <w:r>
        <w:rPr>
          <w:spacing w:val="-12"/>
          <w:sz w:val="24"/>
        </w:rPr>
        <w:t xml:space="preserve"> </w:t>
      </w:r>
      <w:r>
        <w:rPr>
          <w:sz w:val="24"/>
        </w:rPr>
        <w:t>Practitioners,</w:t>
      </w:r>
      <w:r>
        <w:rPr>
          <w:spacing w:val="-5"/>
          <w:sz w:val="24"/>
        </w:rPr>
        <w:t xml:space="preserve"> </w:t>
      </w:r>
      <w:r>
        <w:rPr>
          <w:sz w:val="24"/>
        </w:rPr>
        <w:t>the</w:t>
      </w:r>
      <w:r>
        <w:rPr>
          <w:spacing w:val="-12"/>
          <w:sz w:val="24"/>
        </w:rPr>
        <w:t xml:space="preserve"> </w:t>
      </w:r>
      <w:r>
        <w:rPr>
          <w:sz w:val="24"/>
        </w:rPr>
        <w:t>Royal</w:t>
      </w:r>
      <w:r>
        <w:rPr>
          <w:spacing w:val="-10"/>
          <w:sz w:val="24"/>
        </w:rPr>
        <w:t xml:space="preserve"> </w:t>
      </w:r>
      <w:r>
        <w:rPr>
          <w:sz w:val="24"/>
        </w:rPr>
        <w:t>College of Psychiatrists,</w:t>
      </w:r>
      <w:r>
        <w:rPr>
          <w:spacing w:val="-1"/>
          <w:sz w:val="24"/>
        </w:rPr>
        <w:t xml:space="preserve"> </w:t>
      </w:r>
      <w:r>
        <w:rPr>
          <w:sz w:val="24"/>
        </w:rPr>
        <w:t xml:space="preserve">the Royal College of </w:t>
      </w:r>
      <w:proofErr w:type="gramStart"/>
      <w:r>
        <w:rPr>
          <w:sz w:val="24"/>
        </w:rPr>
        <w:t>Nurses</w:t>
      </w:r>
      <w:proofErr w:type="gramEnd"/>
      <w:r>
        <w:rPr>
          <w:sz w:val="24"/>
        </w:rPr>
        <w:t xml:space="preserve"> and</w:t>
      </w:r>
      <w:r>
        <w:rPr>
          <w:spacing w:val="-1"/>
          <w:sz w:val="24"/>
        </w:rPr>
        <w:t xml:space="preserve"> </w:t>
      </w:r>
      <w:r>
        <w:rPr>
          <w:sz w:val="24"/>
        </w:rPr>
        <w:t>the British</w:t>
      </w:r>
      <w:r>
        <w:rPr>
          <w:spacing w:val="-1"/>
          <w:sz w:val="24"/>
        </w:rPr>
        <w:t xml:space="preserve"> </w:t>
      </w:r>
      <w:r>
        <w:rPr>
          <w:sz w:val="24"/>
        </w:rPr>
        <w:t>Psychological Society. Introduced by the private health insurance industry, disregarding clinical opinion was always dangerous. The WCA is fatally flawed and should be abolished without further delay, to be replaced with a disability assessment that consid</w:t>
      </w:r>
      <w:r>
        <w:rPr>
          <w:sz w:val="24"/>
        </w:rPr>
        <w:t xml:space="preserve">ers clinical opinion, with many assessments being </w:t>
      </w:r>
      <w:proofErr w:type="gramStart"/>
      <w:r>
        <w:rPr>
          <w:sz w:val="24"/>
        </w:rPr>
        <w:t>paper-based</w:t>
      </w:r>
      <w:proofErr w:type="gramEnd"/>
      <w:r>
        <w:rPr>
          <w:sz w:val="24"/>
        </w:rPr>
        <w:t>, so that the chronically ill and disabled community are no longer intimidated by the DWP.</w:t>
      </w:r>
    </w:p>
    <w:p w14:paraId="5E1EF903" w14:textId="77777777" w:rsidR="007E15BF" w:rsidRDefault="007E15BF">
      <w:pPr>
        <w:spacing w:line="259" w:lineRule="auto"/>
        <w:jc w:val="both"/>
        <w:rPr>
          <w:sz w:val="24"/>
        </w:rPr>
        <w:sectPr w:rsidR="007E15BF">
          <w:pgSz w:w="11910" w:h="16840"/>
          <w:pgMar w:top="520" w:right="600" w:bottom="1240" w:left="600" w:header="0" w:footer="1043" w:gutter="0"/>
          <w:cols w:space="720"/>
        </w:sectPr>
      </w:pPr>
    </w:p>
    <w:p w14:paraId="6543C5F9" w14:textId="77777777" w:rsidR="007E15BF" w:rsidRDefault="00F42D6E">
      <w:pPr>
        <w:pStyle w:val="Heading1"/>
        <w:spacing w:before="14"/>
      </w:pPr>
      <w:r>
        <w:lastRenderedPageBreak/>
        <w:t>Research</w:t>
      </w:r>
      <w:r>
        <w:rPr>
          <w:spacing w:val="-4"/>
        </w:rPr>
        <w:t xml:space="preserve"> </w:t>
      </w:r>
      <w:r>
        <w:rPr>
          <w:spacing w:val="-2"/>
        </w:rPr>
        <w:t>findings</w:t>
      </w:r>
    </w:p>
    <w:p w14:paraId="740ED225" w14:textId="77777777" w:rsidR="007E15BF" w:rsidRDefault="00F42D6E">
      <w:pPr>
        <w:pStyle w:val="ListParagraph"/>
        <w:numPr>
          <w:ilvl w:val="1"/>
          <w:numId w:val="2"/>
        </w:numPr>
        <w:tabs>
          <w:tab w:val="left" w:pos="841"/>
        </w:tabs>
        <w:spacing w:before="27" w:line="259" w:lineRule="auto"/>
        <w:ind w:right="114"/>
        <w:rPr>
          <w:sz w:val="24"/>
        </w:rPr>
      </w:pPr>
      <w:proofErr w:type="gramStart"/>
      <w:r>
        <w:rPr>
          <w:sz w:val="24"/>
        </w:rPr>
        <w:t>In order</w:t>
      </w:r>
      <w:r>
        <w:rPr>
          <w:spacing w:val="-1"/>
          <w:sz w:val="24"/>
        </w:rPr>
        <w:t xml:space="preserve"> </w:t>
      </w:r>
      <w:r>
        <w:rPr>
          <w:sz w:val="24"/>
        </w:rPr>
        <w:t>to</w:t>
      </w:r>
      <w:proofErr w:type="gramEnd"/>
      <w:r>
        <w:rPr>
          <w:sz w:val="24"/>
        </w:rPr>
        <w:t xml:space="preserve"> remove</w:t>
      </w:r>
      <w:r>
        <w:rPr>
          <w:spacing w:val="-2"/>
          <w:sz w:val="24"/>
        </w:rPr>
        <w:t xml:space="preserve"> </w:t>
      </w:r>
      <w:r>
        <w:rPr>
          <w:sz w:val="24"/>
        </w:rPr>
        <w:t>the past psychological security provided by the</w:t>
      </w:r>
      <w:r>
        <w:rPr>
          <w:spacing w:val="-1"/>
          <w:sz w:val="24"/>
        </w:rPr>
        <w:t xml:space="preserve"> </w:t>
      </w:r>
      <w:r>
        <w:rPr>
          <w:sz w:val="24"/>
        </w:rPr>
        <w:t>w</w:t>
      </w:r>
      <w:r>
        <w:rPr>
          <w:sz w:val="24"/>
        </w:rPr>
        <w:t>elfare state it</w:t>
      </w:r>
      <w:r>
        <w:rPr>
          <w:spacing w:val="-1"/>
          <w:sz w:val="24"/>
        </w:rPr>
        <w:t xml:space="preserve"> </w:t>
      </w:r>
      <w:r>
        <w:rPr>
          <w:sz w:val="24"/>
        </w:rPr>
        <w:t>was necessary to discredit vast numbers of disability benefit claimants, aided by the tabloid press, which helped to manipulate the British public.</w:t>
      </w:r>
    </w:p>
    <w:p w14:paraId="77A0DCD5" w14:textId="77777777" w:rsidR="007E15BF" w:rsidRDefault="00F42D6E">
      <w:pPr>
        <w:pStyle w:val="BodyText"/>
        <w:spacing w:before="8"/>
        <w:rPr>
          <w:sz w:val="23"/>
        </w:rPr>
      </w:pPr>
      <w:r>
        <w:rPr>
          <w:noProof/>
        </w:rPr>
        <w:drawing>
          <wp:anchor distT="0" distB="0" distL="0" distR="0" simplePos="0" relativeHeight="3" behindDoc="0" locked="0" layoutInCell="1" allowOverlap="1" wp14:anchorId="6F2FEFCF" wp14:editId="1D0FDDE0">
            <wp:simplePos x="0" y="0"/>
            <wp:positionH relativeFrom="page">
              <wp:posOffset>2243201</wp:posOffset>
            </wp:positionH>
            <wp:positionV relativeFrom="paragraph">
              <wp:posOffset>199089</wp:posOffset>
            </wp:positionV>
            <wp:extent cx="3551839" cy="227685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551839" cy="2276855"/>
                    </a:xfrm>
                    <a:prstGeom prst="rect">
                      <a:avLst/>
                    </a:prstGeom>
                  </pic:spPr>
                </pic:pic>
              </a:graphicData>
            </a:graphic>
          </wp:anchor>
        </w:drawing>
      </w:r>
    </w:p>
    <w:p w14:paraId="7144E045" w14:textId="77777777" w:rsidR="007E15BF" w:rsidRDefault="007E15BF">
      <w:pPr>
        <w:pStyle w:val="BodyText"/>
        <w:spacing w:before="8"/>
        <w:rPr>
          <w:sz w:val="26"/>
        </w:rPr>
      </w:pPr>
    </w:p>
    <w:p w14:paraId="7A5CB1DF" w14:textId="77777777" w:rsidR="007E15BF" w:rsidRDefault="00F42D6E">
      <w:pPr>
        <w:pStyle w:val="ListParagraph"/>
        <w:numPr>
          <w:ilvl w:val="1"/>
          <w:numId w:val="2"/>
        </w:numPr>
        <w:tabs>
          <w:tab w:val="left" w:pos="841"/>
        </w:tabs>
        <w:spacing w:line="256" w:lineRule="auto"/>
        <w:ind w:right="115"/>
        <w:rPr>
          <w:sz w:val="24"/>
        </w:rPr>
      </w:pPr>
      <w:r>
        <w:rPr>
          <w:sz w:val="24"/>
        </w:rPr>
        <w:t>Social policies were adopted with a fiscal priority whilst disregarding health and wellbe</w:t>
      </w:r>
      <w:r>
        <w:rPr>
          <w:sz w:val="24"/>
        </w:rPr>
        <w:t xml:space="preserve">ing, which policymakers failed to </w:t>
      </w:r>
      <w:proofErr w:type="gramStart"/>
      <w:r>
        <w:rPr>
          <w:sz w:val="24"/>
        </w:rPr>
        <w:t>take into account</w:t>
      </w:r>
      <w:proofErr w:type="gramEnd"/>
      <w:r>
        <w:rPr>
          <w:sz w:val="24"/>
        </w:rPr>
        <w:t xml:space="preserve"> when recommending policies which were harmful.</w:t>
      </w:r>
    </w:p>
    <w:p w14:paraId="5120AD20" w14:textId="77777777" w:rsidR="007E15BF" w:rsidRDefault="00F42D6E">
      <w:pPr>
        <w:pStyle w:val="ListParagraph"/>
        <w:numPr>
          <w:ilvl w:val="1"/>
          <w:numId w:val="2"/>
        </w:numPr>
        <w:tabs>
          <w:tab w:val="left" w:pos="841"/>
        </w:tabs>
        <w:spacing w:before="6" w:line="259" w:lineRule="auto"/>
        <w:ind w:right="115"/>
        <w:rPr>
          <w:b/>
          <w:sz w:val="24"/>
        </w:rPr>
      </w:pPr>
      <w:r>
        <w:rPr>
          <w:sz w:val="24"/>
        </w:rPr>
        <w:t>Since 2010 the social policy reforms, and the additional austerity measures, were</w:t>
      </w:r>
      <w:r>
        <w:rPr>
          <w:spacing w:val="40"/>
          <w:sz w:val="24"/>
        </w:rPr>
        <w:t xml:space="preserve"> </w:t>
      </w:r>
      <w:r>
        <w:rPr>
          <w:sz w:val="24"/>
        </w:rPr>
        <w:t>destined to have a catastrophic and often fatal consequence for many of tho</w:t>
      </w:r>
      <w:r>
        <w:rPr>
          <w:sz w:val="24"/>
        </w:rPr>
        <w:t>se in greatest need. Thousands of chronically ill and disabled benefit claimants have died when ‘</w:t>
      </w:r>
      <w:r>
        <w:rPr>
          <w:i/>
          <w:sz w:val="24"/>
        </w:rPr>
        <w:t xml:space="preserve">killed by the state,’ </w:t>
      </w:r>
      <w:r>
        <w:rPr>
          <w:sz w:val="24"/>
        </w:rPr>
        <w:t>with a 2014 NHS Digital Adult Psychiatry Morbidity Survey report that identified that almost 50 percent of ESA disability benefit claiman</w:t>
      </w:r>
      <w:r>
        <w:rPr>
          <w:sz w:val="24"/>
        </w:rPr>
        <w:t>ts had attempted suicide at some point.</w:t>
      </w:r>
      <w:r>
        <w:rPr>
          <w:b/>
          <w:color w:val="3333FF"/>
          <w:sz w:val="24"/>
          <w:vertAlign w:val="superscript"/>
        </w:rPr>
        <w:t>8</w:t>
      </w:r>
    </w:p>
    <w:p w14:paraId="6D9E7ADD" w14:textId="77777777" w:rsidR="007E15BF" w:rsidRDefault="00F42D6E">
      <w:pPr>
        <w:pStyle w:val="ListParagraph"/>
        <w:numPr>
          <w:ilvl w:val="1"/>
          <w:numId w:val="2"/>
        </w:numPr>
        <w:tabs>
          <w:tab w:val="left" w:pos="841"/>
        </w:tabs>
        <w:spacing w:line="305" w:lineRule="exact"/>
        <w:ind w:hanging="361"/>
        <w:rPr>
          <w:sz w:val="24"/>
        </w:rPr>
      </w:pPr>
      <w:r>
        <w:rPr>
          <w:sz w:val="24"/>
        </w:rPr>
        <w:t>Prosecuted</w:t>
      </w:r>
      <w:r>
        <w:rPr>
          <w:spacing w:val="3"/>
          <w:sz w:val="24"/>
        </w:rPr>
        <w:t xml:space="preserve"> </w:t>
      </w:r>
      <w:r>
        <w:rPr>
          <w:sz w:val="24"/>
        </w:rPr>
        <w:t>disability</w:t>
      </w:r>
      <w:r>
        <w:rPr>
          <w:spacing w:val="6"/>
          <w:sz w:val="24"/>
        </w:rPr>
        <w:t xml:space="preserve"> </w:t>
      </w:r>
      <w:r>
        <w:rPr>
          <w:sz w:val="24"/>
        </w:rPr>
        <w:t>hate</w:t>
      </w:r>
      <w:r>
        <w:rPr>
          <w:spacing w:val="6"/>
          <w:sz w:val="24"/>
        </w:rPr>
        <w:t xml:space="preserve"> </w:t>
      </w:r>
      <w:r>
        <w:rPr>
          <w:sz w:val="24"/>
        </w:rPr>
        <w:t>crimes,</w:t>
      </w:r>
      <w:r>
        <w:rPr>
          <w:spacing w:val="6"/>
          <w:sz w:val="24"/>
        </w:rPr>
        <w:t xml:space="preserve"> </w:t>
      </w:r>
      <w:r>
        <w:rPr>
          <w:sz w:val="24"/>
        </w:rPr>
        <w:t>including</w:t>
      </w:r>
      <w:r>
        <w:rPr>
          <w:spacing w:val="6"/>
          <w:sz w:val="24"/>
        </w:rPr>
        <w:t xml:space="preserve"> </w:t>
      </w:r>
      <w:r>
        <w:rPr>
          <w:sz w:val="24"/>
        </w:rPr>
        <w:t>murder,</w:t>
      </w:r>
      <w:r>
        <w:rPr>
          <w:spacing w:val="6"/>
          <w:sz w:val="24"/>
        </w:rPr>
        <w:t xml:space="preserve"> </w:t>
      </w:r>
      <w:r>
        <w:rPr>
          <w:sz w:val="24"/>
        </w:rPr>
        <w:t>increased</w:t>
      </w:r>
      <w:r>
        <w:rPr>
          <w:spacing w:val="7"/>
          <w:sz w:val="24"/>
        </w:rPr>
        <w:t xml:space="preserve"> </w:t>
      </w:r>
      <w:r>
        <w:rPr>
          <w:sz w:val="24"/>
        </w:rPr>
        <w:t>by</w:t>
      </w:r>
      <w:r>
        <w:rPr>
          <w:spacing w:val="6"/>
          <w:sz w:val="24"/>
        </w:rPr>
        <w:t xml:space="preserve"> </w:t>
      </w:r>
      <w:r>
        <w:rPr>
          <w:sz w:val="24"/>
        </w:rPr>
        <w:t>213</w:t>
      </w:r>
      <w:r>
        <w:rPr>
          <w:spacing w:val="6"/>
          <w:sz w:val="24"/>
        </w:rPr>
        <w:t xml:space="preserve"> </w:t>
      </w:r>
      <w:r>
        <w:rPr>
          <w:sz w:val="24"/>
        </w:rPr>
        <w:t>percent</w:t>
      </w:r>
      <w:r>
        <w:rPr>
          <w:spacing w:val="7"/>
          <w:sz w:val="24"/>
        </w:rPr>
        <w:t xml:space="preserve"> </w:t>
      </w:r>
      <w:r>
        <w:rPr>
          <w:sz w:val="24"/>
        </w:rPr>
        <w:t>between</w:t>
      </w:r>
      <w:r>
        <w:rPr>
          <w:spacing w:val="6"/>
          <w:sz w:val="24"/>
        </w:rPr>
        <w:t xml:space="preserve"> </w:t>
      </w:r>
      <w:r>
        <w:rPr>
          <w:sz w:val="24"/>
        </w:rPr>
        <w:t>2010-</w:t>
      </w:r>
      <w:r>
        <w:rPr>
          <w:spacing w:val="-2"/>
          <w:sz w:val="24"/>
        </w:rPr>
        <w:t>2016,</w:t>
      </w:r>
    </w:p>
    <w:p w14:paraId="73DC731B" w14:textId="77777777" w:rsidR="007E15BF" w:rsidRDefault="00F42D6E">
      <w:pPr>
        <w:pStyle w:val="BodyText"/>
        <w:spacing w:before="22"/>
        <w:ind w:left="840"/>
        <w:jc w:val="both"/>
      </w:pPr>
      <w:r>
        <w:t>during</w:t>
      </w:r>
      <w:r>
        <w:rPr>
          <w:spacing w:val="-3"/>
        </w:rPr>
        <w:t xml:space="preserve"> </w:t>
      </w:r>
      <w:r>
        <w:t>the</w:t>
      </w:r>
      <w:r>
        <w:rPr>
          <w:spacing w:val="-1"/>
        </w:rPr>
        <w:t xml:space="preserve"> </w:t>
      </w:r>
      <w:r>
        <w:t>coalition</w:t>
      </w:r>
      <w:r>
        <w:rPr>
          <w:spacing w:val="-1"/>
        </w:rPr>
        <w:t xml:space="preserve"> </w:t>
      </w:r>
      <w:r>
        <w:t>government’s</w:t>
      </w:r>
      <w:r>
        <w:rPr>
          <w:spacing w:val="-3"/>
        </w:rPr>
        <w:t xml:space="preserve"> </w:t>
      </w:r>
      <w:r>
        <w:t>term</w:t>
      </w:r>
      <w:r>
        <w:rPr>
          <w:spacing w:val="-4"/>
        </w:rPr>
        <w:t xml:space="preserve"> </w:t>
      </w:r>
      <w:r>
        <w:t>in</w:t>
      </w:r>
      <w:r>
        <w:rPr>
          <w:spacing w:val="-3"/>
        </w:rPr>
        <w:t xml:space="preserve"> </w:t>
      </w:r>
      <w:r>
        <w:rPr>
          <w:spacing w:val="-2"/>
        </w:rPr>
        <w:t>office.</w:t>
      </w:r>
    </w:p>
    <w:p w14:paraId="6B38D8B4" w14:textId="77777777" w:rsidR="007E15BF" w:rsidRDefault="00F42D6E">
      <w:pPr>
        <w:pStyle w:val="ListParagraph"/>
        <w:numPr>
          <w:ilvl w:val="1"/>
          <w:numId w:val="2"/>
        </w:numPr>
        <w:tabs>
          <w:tab w:val="left" w:pos="841"/>
        </w:tabs>
        <w:spacing w:before="23" w:line="259" w:lineRule="auto"/>
        <w:ind w:right="118"/>
        <w:rPr>
          <w:sz w:val="24"/>
        </w:rPr>
      </w:pPr>
      <w:r>
        <w:rPr>
          <w:sz w:val="24"/>
        </w:rPr>
        <w:t>The relationship between physical health and mental health is well documented. The numbers of benefit claimants who have perished due to social policies since 2010 will never be known.</w:t>
      </w:r>
    </w:p>
    <w:p w14:paraId="7EDE6201" w14:textId="77777777" w:rsidR="007E15BF" w:rsidRDefault="00F42D6E">
      <w:pPr>
        <w:pStyle w:val="ListParagraph"/>
        <w:numPr>
          <w:ilvl w:val="1"/>
          <w:numId w:val="2"/>
        </w:numPr>
        <w:tabs>
          <w:tab w:val="left" w:pos="841"/>
        </w:tabs>
        <w:spacing w:line="259" w:lineRule="auto"/>
        <w:ind w:right="117"/>
        <w:rPr>
          <w:b/>
          <w:sz w:val="24"/>
        </w:rPr>
      </w:pPr>
      <w:r>
        <w:rPr>
          <w:sz w:val="24"/>
        </w:rPr>
        <w:t>Published in September 2016 ‘</w:t>
      </w:r>
      <w:r>
        <w:rPr>
          <w:i/>
          <w:sz w:val="24"/>
        </w:rPr>
        <w:t>Cash Not Care: the planned demolition of t</w:t>
      </w:r>
      <w:r>
        <w:rPr>
          <w:i/>
          <w:sz w:val="24"/>
        </w:rPr>
        <w:t xml:space="preserve">he UK welfare state’ </w:t>
      </w:r>
      <w:r>
        <w:rPr>
          <w:sz w:val="24"/>
        </w:rPr>
        <w:t xml:space="preserve">provides the results of the first six years of independent disability studies research for the Preventable Harm Project. The book is now recommended reading for various social policy, </w:t>
      </w:r>
      <w:proofErr w:type="gramStart"/>
      <w:r>
        <w:rPr>
          <w:sz w:val="24"/>
        </w:rPr>
        <w:t>health</w:t>
      </w:r>
      <w:proofErr w:type="gramEnd"/>
      <w:r>
        <w:rPr>
          <w:sz w:val="24"/>
        </w:rPr>
        <w:t xml:space="preserve"> and legal courses at universities in the UK,</w:t>
      </w:r>
      <w:r>
        <w:rPr>
          <w:sz w:val="24"/>
        </w:rPr>
        <w:t xml:space="preserve"> Australia, Canada and New Zealand.</w:t>
      </w:r>
      <w:r>
        <w:rPr>
          <w:b/>
          <w:color w:val="3333FF"/>
          <w:sz w:val="24"/>
          <w:vertAlign w:val="superscript"/>
        </w:rPr>
        <w:t>9</w:t>
      </w:r>
    </w:p>
    <w:p w14:paraId="3462C0DE" w14:textId="77777777" w:rsidR="007E15BF" w:rsidRDefault="00F42D6E">
      <w:pPr>
        <w:pStyle w:val="BodyText"/>
        <w:spacing w:before="8"/>
        <w:rPr>
          <w:b/>
          <w:sz w:val="23"/>
        </w:rPr>
      </w:pPr>
      <w:r>
        <w:rPr>
          <w:noProof/>
        </w:rPr>
        <w:drawing>
          <wp:anchor distT="0" distB="0" distL="0" distR="0" simplePos="0" relativeHeight="4" behindDoc="0" locked="0" layoutInCell="1" allowOverlap="1" wp14:anchorId="04BF8FA7" wp14:editId="43F6B2C3">
            <wp:simplePos x="0" y="0"/>
            <wp:positionH relativeFrom="page">
              <wp:posOffset>3129279</wp:posOffset>
            </wp:positionH>
            <wp:positionV relativeFrom="paragraph">
              <wp:posOffset>198603</wp:posOffset>
            </wp:positionV>
            <wp:extent cx="1755736" cy="242887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755736" cy="2428875"/>
                    </a:xfrm>
                    <a:prstGeom prst="rect">
                      <a:avLst/>
                    </a:prstGeom>
                  </pic:spPr>
                </pic:pic>
              </a:graphicData>
            </a:graphic>
          </wp:anchor>
        </w:drawing>
      </w:r>
    </w:p>
    <w:p w14:paraId="4B8DCBE8" w14:textId="77777777" w:rsidR="007E15BF" w:rsidRDefault="007E15BF">
      <w:pPr>
        <w:rPr>
          <w:sz w:val="23"/>
        </w:rPr>
        <w:sectPr w:rsidR="007E15BF">
          <w:pgSz w:w="11910" w:h="16840"/>
          <w:pgMar w:top="800" w:right="600" w:bottom="1240" w:left="600" w:header="0" w:footer="1043" w:gutter="0"/>
          <w:cols w:space="720"/>
        </w:sectPr>
      </w:pPr>
    </w:p>
    <w:p w14:paraId="19D45328" w14:textId="77777777" w:rsidR="007E15BF" w:rsidRDefault="00F42D6E">
      <w:pPr>
        <w:pStyle w:val="Heading1"/>
        <w:spacing w:before="30"/>
        <w:ind w:left="480"/>
        <w:jc w:val="left"/>
      </w:pPr>
      <w:r>
        <w:rPr>
          <w:spacing w:val="-2"/>
        </w:rPr>
        <w:lastRenderedPageBreak/>
        <w:t>References</w:t>
      </w:r>
    </w:p>
    <w:p w14:paraId="0186F123" w14:textId="77777777" w:rsidR="007E15BF" w:rsidRDefault="00F42D6E">
      <w:pPr>
        <w:pStyle w:val="ListParagraph"/>
        <w:numPr>
          <w:ilvl w:val="0"/>
          <w:numId w:val="1"/>
        </w:numPr>
        <w:tabs>
          <w:tab w:val="left" w:pos="841"/>
        </w:tabs>
        <w:spacing w:before="49"/>
        <w:ind w:hanging="361"/>
        <w:rPr>
          <w:sz w:val="24"/>
        </w:rPr>
      </w:pPr>
      <w:r>
        <w:rPr>
          <w:sz w:val="24"/>
        </w:rPr>
        <w:t>Stewart</w:t>
      </w:r>
      <w:r>
        <w:rPr>
          <w:spacing w:val="-5"/>
          <w:sz w:val="24"/>
        </w:rPr>
        <w:t xml:space="preserve"> </w:t>
      </w:r>
      <w:r>
        <w:rPr>
          <w:sz w:val="24"/>
        </w:rPr>
        <w:t>M (2019):</w:t>
      </w:r>
      <w:r>
        <w:rPr>
          <w:spacing w:val="-4"/>
          <w:sz w:val="24"/>
        </w:rPr>
        <w:t xml:space="preserve"> </w:t>
      </w:r>
      <w:r>
        <w:rPr>
          <w:sz w:val="24"/>
        </w:rPr>
        <w:t>Preventable</w:t>
      </w:r>
      <w:r>
        <w:rPr>
          <w:spacing w:val="-2"/>
          <w:sz w:val="24"/>
        </w:rPr>
        <w:t xml:space="preserve"> </w:t>
      </w:r>
      <w:r>
        <w:rPr>
          <w:sz w:val="24"/>
        </w:rPr>
        <w:t>harm:</w:t>
      </w:r>
      <w:r>
        <w:rPr>
          <w:spacing w:val="-2"/>
          <w:sz w:val="24"/>
        </w:rPr>
        <w:t xml:space="preserve"> </w:t>
      </w:r>
      <w:r>
        <w:rPr>
          <w:sz w:val="24"/>
        </w:rPr>
        <w:t>creating</w:t>
      </w:r>
      <w:r>
        <w:rPr>
          <w:spacing w:val="-2"/>
          <w:sz w:val="24"/>
        </w:rPr>
        <w:t xml:space="preserve"> </w:t>
      </w:r>
      <w:r>
        <w:rPr>
          <w:sz w:val="24"/>
        </w:rPr>
        <w:t>a</w:t>
      </w:r>
      <w:r>
        <w:rPr>
          <w:spacing w:val="-5"/>
          <w:sz w:val="24"/>
        </w:rPr>
        <w:t xml:space="preserve"> </w:t>
      </w:r>
      <w:r>
        <w:rPr>
          <w:sz w:val="24"/>
        </w:rPr>
        <w:t>mental</w:t>
      </w:r>
      <w:r>
        <w:rPr>
          <w:spacing w:val="-3"/>
          <w:sz w:val="24"/>
        </w:rPr>
        <w:t xml:space="preserve"> </w:t>
      </w:r>
      <w:r>
        <w:rPr>
          <w:sz w:val="24"/>
        </w:rPr>
        <w:t xml:space="preserve">health </w:t>
      </w:r>
      <w:r>
        <w:rPr>
          <w:spacing w:val="-2"/>
          <w:sz w:val="24"/>
        </w:rPr>
        <w:t>crisis</w:t>
      </w:r>
    </w:p>
    <w:p w14:paraId="30DD89C2" w14:textId="77777777" w:rsidR="007E15BF" w:rsidRDefault="00F42D6E">
      <w:pPr>
        <w:ind w:left="840" w:right="3431"/>
        <w:rPr>
          <w:sz w:val="20"/>
        </w:rPr>
      </w:pPr>
      <w:r>
        <w:rPr>
          <w:i/>
          <w:sz w:val="24"/>
        </w:rPr>
        <w:t>Journal</w:t>
      </w:r>
      <w:r>
        <w:rPr>
          <w:i/>
          <w:spacing w:val="-3"/>
          <w:sz w:val="24"/>
        </w:rPr>
        <w:t xml:space="preserve"> </w:t>
      </w:r>
      <w:r>
        <w:rPr>
          <w:i/>
          <w:sz w:val="24"/>
        </w:rPr>
        <w:t>of</w:t>
      </w:r>
      <w:r>
        <w:rPr>
          <w:i/>
          <w:spacing w:val="-2"/>
          <w:sz w:val="24"/>
        </w:rPr>
        <w:t xml:space="preserve"> </w:t>
      </w:r>
      <w:r>
        <w:rPr>
          <w:i/>
          <w:sz w:val="24"/>
        </w:rPr>
        <w:t>Public</w:t>
      </w:r>
      <w:r>
        <w:rPr>
          <w:i/>
          <w:spacing w:val="-2"/>
          <w:sz w:val="24"/>
        </w:rPr>
        <w:t xml:space="preserve"> </w:t>
      </w:r>
      <w:r>
        <w:rPr>
          <w:i/>
          <w:sz w:val="24"/>
        </w:rPr>
        <w:t>Mental</w:t>
      </w:r>
      <w:r>
        <w:rPr>
          <w:i/>
          <w:spacing w:val="-5"/>
          <w:sz w:val="24"/>
        </w:rPr>
        <w:t xml:space="preserve"> </w:t>
      </w:r>
      <w:r>
        <w:rPr>
          <w:i/>
          <w:sz w:val="24"/>
        </w:rPr>
        <w:t>Health</w:t>
      </w:r>
      <w:r>
        <w:rPr>
          <w:i/>
          <w:spacing w:val="-2"/>
          <w:sz w:val="24"/>
        </w:rPr>
        <w:t xml:space="preserve"> </w:t>
      </w:r>
      <w:r>
        <w:rPr>
          <w:sz w:val="24"/>
        </w:rPr>
        <w:t>Vol.</w:t>
      </w:r>
      <w:r>
        <w:rPr>
          <w:spacing w:val="-3"/>
          <w:sz w:val="24"/>
        </w:rPr>
        <w:t xml:space="preserve"> </w:t>
      </w:r>
      <w:r>
        <w:rPr>
          <w:sz w:val="24"/>
        </w:rPr>
        <w:t>18</w:t>
      </w:r>
      <w:r>
        <w:rPr>
          <w:spacing w:val="-4"/>
          <w:sz w:val="24"/>
        </w:rPr>
        <w:t xml:space="preserve"> </w:t>
      </w:r>
      <w:r>
        <w:rPr>
          <w:sz w:val="24"/>
        </w:rPr>
        <w:t>No.4</w:t>
      </w:r>
      <w:r>
        <w:rPr>
          <w:spacing w:val="-2"/>
          <w:sz w:val="24"/>
        </w:rPr>
        <w:t xml:space="preserve"> </w:t>
      </w:r>
      <w:r>
        <w:rPr>
          <w:sz w:val="24"/>
        </w:rPr>
        <w:t>2019,</w:t>
      </w:r>
      <w:r>
        <w:rPr>
          <w:spacing w:val="-3"/>
          <w:sz w:val="24"/>
        </w:rPr>
        <w:t xml:space="preserve"> </w:t>
      </w:r>
      <w:r>
        <w:rPr>
          <w:sz w:val="24"/>
        </w:rPr>
        <w:t>pp.</w:t>
      </w:r>
      <w:r>
        <w:rPr>
          <w:spacing w:val="-6"/>
          <w:sz w:val="24"/>
        </w:rPr>
        <w:t xml:space="preserve"> </w:t>
      </w:r>
      <w:r>
        <w:rPr>
          <w:sz w:val="24"/>
        </w:rPr>
        <w:t>224-230 DOI 10.1108/JPMH-07-2019-0070</w:t>
      </w:r>
      <w:r>
        <w:rPr>
          <w:spacing w:val="40"/>
          <w:sz w:val="24"/>
        </w:rPr>
        <w:t xml:space="preserve"> </w:t>
      </w:r>
      <w:r>
        <w:rPr>
          <w:sz w:val="20"/>
        </w:rPr>
        <w:t>(Accessed 7</w:t>
      </w:r>
      <w:r>
        <w:rPr>
          <w:sz w:val="20"/>
          <w:vertAlign w:val="superscript"/>
        </w:rPr>
        <w:t>th</w:t>
      </w:r>
      <w:r>
        <w:rPr>
          <w:sz w:val="20"/>
        </w:rPr>
        <w:t xml:space="preserve"> </w:t>
      </w:r>
      <w:proofErr w:type="gramStart"/>
      <w:r>
        <w:rPr>
          <w:sz w:val="20"/>
        </w:rPr>
        <w:t>Feb,</w:t>
      </w:r>
      <w:proofErr w:type="gramEnd"/>
      <w:r>
        <w:rPr>
          <w:sz w:val="20"/>
        </w:rPr>
        <w:t xml:space="preserve"> 2021)</w:t>
      </w:r>
    </w:p>
    <w:p w14:paraId="3DFA9A3D" w14:textId="77777777" w:rsidR="007E15BF" w:rsidRDefault="00F42D6E">
      <w:pPr>
        <w:pStyle w:val="ListParagraph"/>
        <w:numPr>
          <w:ilvl w:val="0"/>
          <w:numId w:val="1"/>
        </w:numPr>
        <w:tabs>
          <w:tab w:val="left" w:pos="841"/>
        </w:tabs>
        <w:spacing w:before="197"/>
        <w:ind w:hanging="361"/>
        <w:rPr>
          <w:i/>
          <w:sz w:val="24"/>
        </w:rPr>
      </w:pPr>
      <w:r>
        <w:rPr>
          <w:sz w:val="24"/>
        </w:rPr>
        <w:t>Stewart</w:t>
      </w:r>
      <w:r>
        <w:rPr>
          <w:spacing w:val="-3"/>
          <w:sz w:val="24"/>
        </w:rPr>
        <w:t xml:space="preserve"> </w:t>
      </w:r>
      <w:r>
        <w:rPr>
          <w:sz w:val="24"/>
        </w:rPr>
        <w:t>M</w:t>
      </w:r>
      <w:r>
        <w:rPr>
          <w:spacing w:val="-2"/>
          <w:sz w:val="24"/>
        </w:rPr>
        <w:t xml:space="preserve"> </w:t>
      </w:r>
      <w:r>
        <w:rPr>
          <w:sz w:val="24"/>
        </w:rPr>
        <w:t>(2019):</w:t>
      </w:r>
      <w:r>
        <w:rPr>
          <w:spacing w:val="-2"/>
          <w:sz w:val="24"/>
        </w:rPr>
        <w:t xml:space="preserve"> </w:t>
      </w:r>
      <w:r>
        <w:rPr>
          <w:i/>
          <w:sz w:val="24"/>
        </w:rPr>
        <w:t>Influences</w:t>
      </w:r>
      <w:r>
        <w:rPr>
          <w:i/>
          <w:spacing w:val="-2"/>
          <w:sz w:val="24"/>
        </w:rPr>
        <w:t xml:space="preserve"> </w:t>
      </w:r>
      <w:r>
        <w:rPr>
          <w:i/>
          <w:sz w:val="24"/>
        </w:rPr>
        <w:t>and</w:t>
      </w:r>
      <w:r>
        <w:rPr>
          <w:i/>
          <w:spacing w:val="-2"/>
          <w:sz w:val="24"/>
        </w:rPr>
        <w:t xml:space="preserve"> Consequences:</w:t>
      </w:r>
    </w:p>
    <w:p w14:paraId="51FBF56E" w14:textId="77777777" w:rsidR="007E15BF" w:rsidRDefault="00F42D6E">
      <w:pPr>
        <w:ind w:left="840"/>
        <w:rPr>
          <w:i/>
          <w:sz w:val="24"/>
        </w:rPr>
      </w:pPr>
      <w:r>
        <w:rPr>
          <w:i/>
          <w:sz w:val="24"/>
        </w:rPr>
        <w:t>the</w:t>
      </w:r>
      <w:r>
        <w:rPr>
          <w:i/>
          <w:spacing w:val="-1"/>
          <w:sz w:val="24"/>
        </w:rPr>
        <w:t xml:space="preserve"> </w:t>
      </w:r>
      <w:r>
        <w:rPr>
          <w:i/>
          <w:sz w:val="24"/>
        </w:rPr>
        <w:t>conclusion</w:t>
      </w:r>
      <w:r>
        <w:rPr>
          <w:i/>
          <w:spacing w:val="-3"/>
          <w:sz w:val="24"/>
        </w:rPr>
        <w:t xml:space="preserve"> </w:t>
      </w:r>
      <w:r>
        <w:rPr>
          <w:i/>
          <w:sz w:val="24"/>
        </w:rPr>
        <w:t>to</w:t>
      </w:r>
      <w:r>
        <w:rPr>
          <w:i/>
          <w:spacing w:val="-3"/>
          <w:sz w:val="24"/>
        </w:rPr>
        <w:t xml:space="preserve"> </w:t>
      </w:r>
      <w:r>
        <w:rPr>
          <w:i/>
          <w:sz w:val="24"/>
        </w:rPr>
        <w:t>the</w:t>
      </w:r>
      <w:r>
        <w:rPr>
          <w:i/>
          <w:spacing w:val="-3"/>
          <w:sz w:val="24"/>
        </w:rPr>
        <w:t xml:space="preserve"> </w:t>
      </w:r>
      <w:r>
        <w:rPr>
          <w:i/>
          <w:sz w:val="24"/>
        </w:rPr>
        <w:t>Preventable</w:t>
      </w:r>
      <w:r>
        <w:rPr>
          <w:i/>
          <w:spacing w:val="-1"/>
          <w:sz w:val="24"/>
        </w:rPr>
        <w:t xml:space="preserve"> </w:t>
      </w:r>
      <w:r>
        <w:rPr>
          <w:i/>
          <w:sz w:val="24"/>
        </w:rPr>
        <w:t>Harm</w:t>
      </w:r>
      <w:r>
        <w:rPr>
          <w:i/>
          <w:spacing w:val="-3"/>
          <w:sz w:val="24"/>
        </w:rPr>
        <w:t xml:space="preserve"> </w:t>
      </w:r>
      <w:r>
        <w:rPr>
          <w:i/>
          <w:sz w:val="24"/>
        </w:rPr>
        <w:t>Project,</w:t>
      </w:r>
      <w:r>
        <w:rPr>
          <w:i/>
          <w:spacing w:val="-4"/>
          <w:sz w:val="24"/>
        </w:rPr>
        <w:t xml:space="preserve"> </w:t>
      </w:r>
      <w:r>
        <w:rPr>
          <w:i/>
          <w:sz w:val="24"/>
        </w:rPr>
        <w:t xml:space="preserve">2009 – </w:t>
      </w:r>
      <w:r>
        <w:rPr>
          <w:i/>
          <w:spacing w:val="-4"/>
          <w:sz w:val="24"/>
        </w:rPr>
        <w:t>2019</w:t>
      </w:r>
    </w:p>
    <w:p w14:paraId="4A036842" w14:textId="77777777" w:rsidR="007E15BF" w:rsidRDefault="00F42D6E">
      <w:pPr>
        <w:ind w:left="840"/>
        <w:rPr>
          <w:sz w:val="20"/>
        </w:rPr>
      </w:pPr>
      <w:r>
        <w:rPr>
          <w:sz w:val="24"/>
        </w:rPr>
        <w:t>Sheffield,</w:t>
      </w:r>
      <w:r>
        <w:rPr>
          <w:spacing w:val="-4"/>
          <w:sz w:val="24"/>
        </w:rPr>
        <w:t xml:space="preserve"> </w:t>
      </w:r>
      <w:r>
        <w:rPr>
          <w:sz w:val="24"/>
        </w:rPr>
        <w:t>Centre</w:t>
      </w:r>
      <w:r>
        <w:rPr>
          <w:spacing w:val="-4"/>
          <w:sz w:val="24"/>
        </w:rPr>
        <w:t xml:space="preserve"> </w:t>
      </w:r>
      <w:r>
        <w:rPr>
          <w:sz w:val="24"/>
        </w:rPr>
        <w:t>for</w:t>
      </w:r>
      <w:r>
        <w:rPr>
          <w:spacing w:val="-4"/>
          <w:sz w:val="24"/>
        </w:rPr>
        <w:t xml:space="preserve"> </w:t>
      </w:r>
      <w:r>
        <w:rPr>
          <w:sz w:val="24"/>
        </w:rPr>
        <w:t>Welfare</w:t>
      </w:r>
      <w:r>
        <w:rPr>
          <w:spacing w:val="-2"/>
          <w:sz w:val="24"/>
        </w:rPr>
        <w:t xml:space="preserve"> </w:t>
      </w:r>
      <w:r>
        <w:rPr>
          <w:sz w:val="24"/>
        </w:rPr>
        <w:t>Reform,</w:t>
      </w:r>
      <w:r>
        <w:rPr>
          <w:spacing w:val="-5"/>
          <w:sz w:val="24"/>
        </w:rPr>
        <w:t xml:space="preserve"> </w:t>
      </w:r>
      <w:r>
        <w:rPr>
          <w:sz w:val="24"/>
        </w:rPr>
        <w:t>November</w:t>
      </w:r>
      <w:r>
        <w:rPr>
          <w:spacing w:val="-7"/>
          <w:sz w:val="24"/>
        </w:rPr>
        <w:t xml:space="preserve"> </w:t>
      </w:r>
      <w:r>
        <w:rPr>
          <w:sz w:val="24"/>
        </w:rPr>
        <w:t>2019</w:t>
      </w:r>
      <w:r>
        <w:rPr>
          <w:spacing w:val="53"/>
          <w:sz w:val="24"/>
        </w:rPr>
        <w:t xml:space="preserve"> </w:t>
      </w:r>
      <w:r>
        <w:rPr>
          <w:sz w:val="20"/>
        </w:rPr>
        <w:t>(Accessed</w:t>
      </w:r>
      <w:r>
        <w:rPr>
          <w:spacing w:val="-3"/>
          <w:sz w:val="20"/>
        </w:rPr>
        <w:t xml:space="preserve"> </w:t>
      </w:r>
      <w:r>
        <w:rPr>
          <w:sz w:val="20"/>
        </w:rPr>
        <w:t>7</w:t>
      </w:r>
      <w:r>
        <w:rPr>
          <w:sz w:val="20"/>
          <w:vertAlign w:val="superscript"/>
        </w:rPr>
        <w:t>th</w:t>
      </w:r>
      <w:r>
        <w:rPr>
          <w:spacing w:val="-3"/>
          <w:sz w:val="20"/>
        </w:rPr>
        <w:t xml:space="preserve"> </w:t>
      </w:r>
      <w:proofErr w:type="gramStart"/>
      <w:r>
        <w:rPr>
          <w:sz w:val="20"/>
        </w:rPr>
        <w:t>Feb,</w:t>
      </w:r>
      <w:proofErr w:type="gramEnd"/>
      <w:r>
        <w:rPr>
          <w:spacing w:val="-3"/>
          <w:sz w:val="20"/>
        </w:rPr>
        <w:t xml:space="preserve"> </w:t>
      </w:r>
      <w:r>
        <w:rPr>
          <w:spacing w:val="-2"/>
          <w:sz w:val="20"/>
        </w:rPr>
        <w:t>2021)</w:t>
      </w:r>
    </w:p>
    <w:p w14:paraId="7FC38A02" w14:textId="77777777" w:rsidR="007E15BF" w:rsidRDefault="00F42D6E">
      <w:pPr>
        <w:pStyle w:val="BodyText"/>
        <w:ind w:left="840"/>
      </w:pPr>
      <w:r>
        <w:rPr>
          <w:spacing w:val="-2"/>
        </w:rPr>
        <w:t>https://</w:t>
      </w:r>
      <w:hyperlink r:id="rId11">
        <w:r>
          <w:rPr>
            <w:spacing w:val="-2"/>
          </w:rPr>
          <w:t>www.centreforwelfarereform.org/library/influences-and-consequences.html</w:t>
        </w:r>
      </w:hyperlink>
    </w:p>
    <w:p w14:paraId="0B926D5C" w14:textId="77777777" w:rsidR="007E15BF" w:rsidRDefault="00F42D6E">
      <w:pPr>
        <w:pStyle w:val="ListParagraph"/>
        <w:numPr>
          <w:ilvl w:val="0"/>
          <w:numId w:val="1"/>
        </w:numPr>
        <w:tabs>
          <w:tab w:val="left" w:pos="841"/>
        </w:tabs>
        <w:spacing w:before="193"/>
        <w:ind w:right="1046"/>
        <w:rPr>
          <w:sz w:val="24"/>
        </w:rPr>
      </w:pPr>
      <w:r>
        <w:rPr>
          <w:sz w:val="24"/>
        </w:rPr>
        <w:t xml:space="preserve">Hale C (2014): </w:t>
      </w:r>
      <w:r>
        <w:rPr>
          <w:i/>
          <w:sz w:val="24"/>
        </w:rPr>
        <w:t>Fulfilling Potential? ESA and the fate of the Work-Related Acti</w:t>
      </w:r>
      <w:r>
        <w:rPr>
          <w:i/>
          <w:sz w:val="24"/>
        </w:rPr>
        <w:t xml:space="preserve">vity Group </w:t>
      </w:r>
      <w:r>
        <w:rPr>
          <w:sz w:val="24"/>
        </w:rPr>
        <w:t>Sheffield, Centre for Welfare Reform, 2014</w:t>
      </w:r>
      <w:r>
        <w:rPr>
          <w:spacing w:val="40"/>
          <w:sz w:val="24"/>
        </w:rPr>
        <w:t xml:space="preserve"> </w:t>
      </w:r>
      <w:r>
        <w:rPr>
          <w:sz w:val="20"/>
        </w:rPr>
        <w:t>(Accessed 7</w:t>
      </w:r>
      <w:r>
        <w:rPr>
          <w:sz w:val="20"/>
          <w:vertAlign w:val="superscript"/>
        </w:rPr>
        <w:t>th</w:t>
      </w:r>
      <w:r>
        <w:rPr>
          <w:sz w:val="20"/>
        </w:rPr>
        <w:t xml:space="preserve"> Feb, 2021) </w:t>
      </w:r>
      <w:r>
        <w:rPr>
          <w:spacing w:val="-2"/>
          <w:sz w:val="24"/>
        </w:rPr>
        <w:t>https://</w:t>
      </w:r>
      <w:hyperlink r:id="rId12">
        <w:r>
          <w:rPr>
            <w:spacing w:val="-2"/>
            <w:sz w:val="24"/>
          </w:rPr>
          <w:t>www.centreforwelfarereform.org/uploads/attachment/428/fulfilling</w:t>
        </w:r>
        <w:r>
          <w:rPr>
            <w:spacing w:val="-2"/>
            <w:sz w:val="24"/>
          </w:rPr>
          <w:t>-potential.pdf</w:t>
        </w:r>
      </w:hyperlink>
    </w:p>
    <w:p w14:paraId="0B7A1501" w14:textId="77777777" w:rsidR="007E15BF" w:rsidRDefault="00F42D6E">
      <w:pPr>
        <w:pStyle w:val="ListParagraph"/>
        <w:numPr>
          <w:ilvl w:val="0"/>
          <w:numId w:val="1"/>
        </w:numPr>
        <w:tabs>
          <w:tab w:val="left" w:pos="841"/>
        </w:tabs>
        <w:spacing w:before="197"/>
        <w:ind w:hanging="361"/>
        <w:rPr>
          <w:sz w:val="24"/>
        </w:rPr>
      </w:pPr>
      <w:r>
        <w:rPr>
          <w:sz w:val="24"/>
        </w:rPr>
        <w:t>Barr</w:t>
      </w:r>
      <w:r>
        <w:rPr>
          <w:spacing w:val="-4"/>
          <w:sz w:val="24"/>
        </w:rPr>
        <w:t xml:space="preserve"> </w:t>
      </w:r>
      <w:r>
        <w:rPr>
          <w:sz w:val="24"/>
        </w:rPr>
        <w:t>B,</w:t>
      </w:r>
      <w:r>
        <w:rPr>
          <w:spacing w:val="-2"/>
          <w:sz w:val="24"/>
        </w:rPr>
        <w:t xml:space="preserve"> </w:t>
      </w:r>
      <w:r>
        <w:rPr>
          <w:sz w:val="24"/>
        </w:rPr>
        <w:t>Taylor-Robinson</w:t>
      </w:r>
      <w:r>
        <w:rPr>
          <w:spacing w:val="-3"/>
          <w:sz w:val="24"/>
        </w:rPr>
        <w:t xml:space="preserve"> </w:t>
      </w:r>
      <w:r>
        <w:rPr>
          <w:sz w:val="24"/>
        </w:rPr>
        <w:t>D,</w:t>
      </w:r>
      <w:r>
        <w:rPr>
          <w:spacing w:val="-3"/>
          <w:sz w:val="24"/>
        </w:rPr>
        <w:t xml:space="preserve"> </w:t>
      </w:r>
      <w:proofErr w:type="spellStart"/>
      <w:r>
        <w:rPr>
          <w:sz w:val="24"/>
        </w:rPr>
        <w:t>Stuckler</w:t>
      </w:r>
      <w:proofErr w:type="spellEnd"/>
      <w:r>
        <w:rPr>
          <w:spacing w:val="-1"/>
          <w:sz w:val="24"/>
        </w:rPr>
        <w:t xml:space="preserve"> </w:t>
      </w:r>
      <w:r>
        <w:rPr>
          <w:sz w:val="24"/>
        </w:rPr>
        <w:t>D,</w:t>
      </w:r>
      <w:r>
        <w:rPr>
          <w:spacing w:val="-4"/>
          <w:sz w:val="24"/>
        </w:rPr>
        <w:t xml:space="preserve"> </w:t>
      </w:r>
      <w:proofErr w:type="spellStart"/>
      <w:r>
        <w:rPr>
          <w:sz w:val="24"/>
        </w:rPr>
        <w:t>Loopstra</w:t>
      </w:r>
      <w:proofErr w:type="spellEnd"/>
      <w:r>
        <w:rPr>
          <w:spacing w:val="-4"/>
          <w:sz w:val="24"/>
        </w:rPr>
        <w:t xml:space="preserve"> </w:t>
      </w:r>
      <w:r>
        <w:rPr>
          <w:sz w:val="24"/>
        </w:rPr>
        <w:t>R,</w:t>
      </w:r>
      <w:r>
        <w:rPr>
          <w:spacing w:val="-3"/>
          <w:sz w:val="24"/>
        </w:rPr>
        <w:t xml:space="preserve"> </w:t>
      </w:r>
      <w:r>
        <w:rPr>
          <w:sz w:val="24"/>
        </w:rPr>
        <w:t>Reeves</w:t>
      </w:r>
      <w:r>
        <w:rPr>
          <w:spacing w:val="-2"/>
          <w:sz w:val="24"/>
        </w:rPr>
        <w:t xml:space="preserve"> </w:t>
      </w:r>
      <w:r>
        <w:rPr>
          <w:sz w:val="24"/>
        </w:rPr>
        <w:t>A,</w:t>
      </w:r>
      <w:r>
        <w:rPr>
          <w:spacing w:val="-4"/>
          <w:sz w:val="24"/>
        </w:rPr>
        <w:t xml:space="preserve"> </w:t>
      </w:r>
      <w:r>
        <w:rPr>
          <w:sz w:val="24"/>
        </w:rPr>
        <w:t>Whitehead</w:t>
      </w:r>
      <w:r>
        <w:rPr>
          <w:spacing w:val="-3"/>
          <w:sz w:val="24"/>
        </w:rPr>
        <w:t xml:space="preserve"> </w:t>
      </w:r>
      <w:r>
        <w:rPr>
          <w:sz w:val="24"/>
        </w:rPr>
        <w:t>M</w:t>
      </w:r>
      <w:r>
        <w:rPr>
          <w:spacing w:val="-3"/>
          <w:sz w:val="24"/>
        </w:rPr>
        <w:t xml:space="preserve"> </w:t>
      </w:r>
      <w:r>
        <w:rPr>
          <w:spacing w:val="-2"/>
          <w:sz w:val="24"/>
        </w:rPr>
        <w:t>(2016):</w:t>
      </w:r>
    </w:p>
    <w:p w14:paraId="65846BC7" w14:textId="77777777" w:rsidR="007E15BF" w:rsidRDefault="00F42D6E">
      <w:pPr>
        <w:ind w:left="840" w:right="538"/>
        <w:rPr>
          <w:sz w:val="20"/>
        </w:rPr>
      </w:pPr>
      <w:r>
        <w:rPr>
          <w:sz w:val="24"/>
        </w:rPr>
        <w:t>‘First,</w:t>
      </w:r>
      <w:r>
        <w:rPr>
          <w:spacing w:val="-5"/>
          <w:sz w:val="24"/>
        </w:rPr>
        <w:t xml:space="preserve"> </w:t>
      </w:r>
      <w:r>
        <w:rPr>
          <w:sz w:val="24"/>
        </w:rPr>
        <w:t>do</w:t>
      </w:r>
      <w:r>
        <w:rPr>
          <w:spacing w:val="-4"/>
          <w:sz w:val="24"/>
        </w:rPr>
        <w:t xml:space="preserve"> </w:t>
      </w:r>
      <w:r>
        <w:rPr>
          <w:sz w:val="24"/>
        </w:rPr>
        <w:t>no</w:t>
      </w:r>
      <w:r>
        <w:rPr>
          <w:spacing w:val="-4"/>
          <w:sz w:val="24"/>
        </w:rPr>
        <w:t xml:space="preserve"> </w:t>
      </w:r>
      <w:r>
        <w:rPr>
          <w:sz w:val="24"/>
        </w:rPr>
        <w:t>harm’:</w:t>
      </w:r>
      <w:r>
        <w:rPr>
          <w:spacing w:val="-4"/>
          <w:sz w:val="24"/>
        </w:rPr>
        <w:t xml:space="preserve"> </w:t>
      </w:r>
      <w:r>
        <w:rPr>
          <w:sz w:val="24"/>
        </w:rPr>
        <w:t>are</w:t>
      </w:r>
      <w:r>
        <w:rPr>
          <w:spacing w:val="-4"/>
          <w:sz w:val="24"/>
        </w:rPr>
        <w:t xml:space="preserve"> </w:t>
      </w:r>
      <w:r>
        <w:rPr>
          <w:sz w:val="24"/>
        </w:rPr>
        <w:t>disability</w:t>
      </w:r>
      <w:r>
        <w:rPr>
          <w:spacing w:val="-3"/>
          <w:sz w:val="24"/>
        </w:rPr>
        <w:t xml:space="preserve"> </w:t>
      </w:r>
      <w:r>
        <w:rPr>
          <w:sz w:val="24"/>
        </w:rPr>
        <w:t>assessments</w:t>
      </w:r>
      <w:r>
        <w:rPr>
          <w:spacing w:val="-5"/>
          <w:sz w:val="24"/>
        </w:rPr>
        <w:t xml:space="preserve"> </w:t>
      </w:r>
      <w:r>
        <w:rPr>
          <w:sz w:val="24"/>
        </w:rPr>
        <w:t>associated</w:t>
      </w:r>
      <w:r>
        <w:rPr>
          <w:spacing w:val="-3"/>
          <w:sz w:val="24"/>
        </w:rPr>
        <w:t xml:space="preserve"> </w:t>
      </w:r>
      <w:r>
        <w:rPr>
          <w:sz w:val="24"/>
        </w:rPr>
        <w:t>with</w:t>
      </w:r>
      <w:r>
        <w:rPr>
          <w:spacing w:val="-4"/>
          <w:sz w:val="24"/>
        </w:rPr>
        <w:t xml:space="preserve"> </w:t>
      </w:r>
      <w:r>
        <w:rPr>
          <w:sz w:val="24"/>
        </w:rPr>
        <w:t>adverse</w:t>
      </w:r>
      <w:r>
        <w:rPr>
          <w:spacing w:val="-5"/>
          <w:sz w:val="24"/>
        </w:rPr>
        <w:t xml:space="preserve"> </w:t>
      </w:r>
      <w:r>
        <w:rPr>
          <w:sz w:val="24"/>
        </w:rPr>
        <w:t>trends</w:t>
      </w:r>
      <w:r>
        <w:rPr>
          <w:spacing w:val="-3"/>
          <w:sz w:val="24"/>
        </w:rPr>
        <w:t xml:space="preserve"> </w:t>
      </w:r>
      <w:r>
        <w:rPr>
          <w:sz w:val="24"/>
        </w:rPr>
        <w:t>in</w:t>
      </w:r>
      <w:r>
        <w:rPr>
          <w:spacing w:val="-2"/>
          <w:sz w:val="24"/>
        </w:rPr>
        <w:t xml:space="preserve"> </w:t>
      </w:r>
      <w:r>
        <w:rPr>
          <w:sz w:val="24"/>
        </w:rPr>
        <w:t>mental</w:t>
      </w:r>
      <w:r>
        <w:rPr>
          <w:spacing w:val="-3"/>
          <w:sz w:val="24"/>
        </w:rPr>
        <w:t xml:space="preserve"> </w:t>
      </w:r>
      <w:r>
        <w:rPr>
          <w:sz w:val="24"/>
        </w:rPr>
        <w:t>health? A longitudinal ecological study.</w:t>
      </w:r>
      <w:r>
        <w:rPr>
          <w:spacing w:val="40"/>
          <w:sz w:val="24"/>
        </w:rPr>
        <w:t xml:space="preserve"> </w:t>
      </w:r>
      <w:r>
        <w:rPr>
          <w:i/>
          <w:sz w:val="24"/>
        </w:rPr>
        <w:t xml:space="preserve">Journal of Epidemiology Community Health </w:t>
      </w:r>
      <w:r>
        <w:rPr>
          <w:sz w:val="24"/>
        </w:rPr>
        <w:t>2016; 70: 339-345 DOI: 10.1136/jech-2015-206209</w:t>
      </w:r>
      <w:r>
        <w:rPr>
          <w:spacing w:val="40"/>
          <w:sz w:val="24"/>
        </w:rPr>
        <w:t xml:space="preserve"> </w:t>
      </w:r>
      <w:r>
        <w:rPr>
          <w:sz w:val="20"/>
        </w:rPr>
        <w:t>(Accessed 7</w:t>
      </w:r>
      <w:r>
        <w:rPr>
          <w:sz w:val="20"/>
          <w:vertAlign w:val="superscript"/>
        </w:rPr>
        <w:t>th</w:t>
      </w:r>
      <w:r>
        <w:rPr>
          <w:sz w:val="20"/>
        </w:rPr>
        <w:t xml:space="preserve"> </w:t>
      </w:r>
      <w:proofErr w:type="gramStart"/>
      <w:r>
        <w:rPr>
          <w:sz w:val="20"/>
        </w:rPr>
        <w:t>Feb,</w:t>
      </w:r>
      <w:proofErr w:type="gramEnd"/>
      <w:r>
        <w:rPr>
          <w:sz w:val="20"/>
        </w:rPr>
        <w:t xml:space="preserve"> 2021)</w:t>
      </w:r>
    </w:p>
    <w:p w14:paraId="242795C6" w14:textId="77777777" w:rsidR="007E15BF" w:rsidRDefault="007E15BF">
      <w:pPr>
        <w:pStyle w:val="BodyText"/>
        <w:spacing w:before="5"/>
        <w:rPr>
          <w:sz w:val="18"/>
        </w:rPr>
      </w:pPr>
    </w:p>
    <w:p w14:paraId="1DA996A9" w14:textId="77777777" w:rsidR="007E15BF" w:rsidRDefault="00F42D6E">
      <w:pPr>
        <w:pStyle w:val="ListParagraph"/>
        <w:numPr>
          <w:ilvl w:val="0"/>
          <w:numId w:val="1"/>
        </w:numPr>
        <w:tabs>
          <w:tab w:val="left" w:pos="841"/>
        </w:tabs>
        <w:ind w:hanging="361"/>
        <w:rPr>
          <w:sz w:val="24"/>
        </w:rPr>
      </w:pPr>
      <w:r>
        <w:rPr>
          <w:sz w:val="24"/>
        </w:rPr>
        <w:t>Pring</w:t>
      </w:r>
      <w:r>
        <w:rPr>
          <w:spacing w:val="-5"/>
          <w:sz w:val="24"/>
        </w:rPr>
        <w:t xml:space="preserve"> </w:t>
      </w:r>
      <w:r>
        <w:rPr>
          <w:sz w:val="24"/>
        </w:rPr>
        <w:t>J</w:t>
      </w:r>
      <w:r>
        <w:rPr>
          <w:spacing w:val="-4"/>
          <w:sz w:val="24"/>
        </w:rPr>
        <w:t xml:space="preserve"> </w:t>
      </w:r>
      <w:r>
        <w:rPr>
          <w:sz w:val="24"/>
        </w:rPr>
        <w:t>(2015):</w:t>
      </w:r>
      <w:r>
        <w:rPr>
          <w:spacing w:val="-1"/>
          <w:sz w:val="24"/>
        </w:rPr>
        <w:t xml:space="preserve"> </w:t>
      </w:r>
      <w:r>
        <w:rPr>
          <w:sz w:val="24"/>
        </w:rPr>
        <w:t>New</w:t>
      </w:r>
      <w:r>
        <w:rPr>
          <w:spacing w:val="-3"/>
          <w:sz w:val="24"/>
        </w:rPr>
        <w:t xml:space="preserve"> </w:t>
      </w:r>
      <w:r>
        <w:rPr>
          <w:sz w:val="24"/>
        </w:rPr>
        <w:t>evidence</w:t>
      </w:r>
      <w:r>
        <w:rPr>
          <w:spacing w:val="-1"/>
          <w:sz w:val="24"/>
        </w:rPr>
        <w:t xml:space="preserve"> </w:t>
      </w:r>
      <w:r>
        <w:rPr>
          <w:sz w:val="24"/>
        </w:rPr>
        <w:t>suggests</w:t>
      </w:r>
      <w:r>
        <w:rPr>
          <w:spacing w:val="-4"/>
          <w:sz w:val="24"/>
        </w:rPr>
        <w:t xml:space="preserve"> </w:t>
      </w:r>
      <w:r>
        <w:rPr>
          <w:sz w:val="24"/>
        </w:rPr>
        <w:t>DWP</w:t>
      </w:r>
      <w:r>
        <w:rPr>
          <w:spacing w:val="-1"/>
          <w:sz w:val="24"/>
        </w:rPr>
        <w:t xml:space="preserve"> </w:t>
      </w:r>
      <w:r>
        <w:rPr>
          <w:sz w:val="24"/>
        </w:rPr>
        <w:t>covered</w:t>
      </w:r>
      <w:r>
        <w:rPr>
          <w:spacing w:val="-4"/>
          <w:sz w:val="24"/>
        </w:rPr>
        <w:t xml:space="preserve"> </w:t>
      </w:r>
      <w:r>
        <w:rPr>
          <w:sz w:val="24"/>
        </w:rPr>
        <w:t>up</w:t>
      </w:r>
      <w:r>
        <w:rPr>
          <w:spacing w:val="-3"/>
          <w:sz w:val="24"/>
        </w:rPr>
        <w:t xml:space="preserve"> </w:t>
      </w:r>
      <w:r>
        <w:rPr>
          <w:sz w:val="24"/>
        </w:rPr>
        <w:t>coroner’s</w:t>
      </w:r>
      <w:r>
        <w:rPr>
          <w:spacing w:val="-2"/>
          <w:sz w:val="24"/>
        </w:rPr>
        <w:t xml:space="preserve"> </w:t>
      </w:r>
      <w:r>
        <w:rPr>
          <w:sz w:val="24"/>
        </w:rPr>
        <w:t>WCA</w:t>
      </w:r>
      <w:r>
        <w:rPr>
          <w:spacing w:val="-4"/>
          <w:sz w:val="24"/>
        </w:rPr>
        <w:t xml:space="preserve"> </w:t>
      </w:r>
      <w:r>
        <w:rPr>
          <w:spacing w:val="-2"/>
          <w:sz w:val="24"/>
        </w:rPr>
        <w:t>warning</w:t>
      </w:r>
    </w:p>
    <w:p w14:paraId="0E05A10C" w14:textId="77777777" w:rsidR="007E15BF" w:rsidRDefault="00F42D6E">
      <w:pPr>
        <w:pStyle w:val="BodyText"/>
        <w:ind w:left="840" w:right="469"/>
      </w:pPr>
      <w:r>
        <w:t xml:space="preserve">Disability News Service, </w:t>
      </w:r>
      <w:r>
        <w:t>18</w:t>
      </w:r>
      <w:r>
        <w:rPr>
          <w:vertAlign w:val="superscript"/>
        </w:rPr>
        <w:t>th</w:t>
      </w:r>
      <w:r>
        <w:t xml:space="preserve"> December 2015</w:t>
      </w:r>
      <w:r>
        <w:rPr>
          <w:spacing w:val="40"/>
        </w:rPr>
        <w:t xml:space="preserve"> </w:t>
      </w:r>
      <w:r>
        <w:rPr>
          <w:sz w:val="20"/>
        </w:rPr>
        <w:t>(Accessed 7</w:t>
      </w:r>
      <w:r>
        <w:rPr>
          <w:sz w:val="20"/>
          <w:vertAlign w:val="superscript"/>
        </w:rPr>
        <w:t>th</w:t>
      </w:r>
      <w:r>
        <w:rPr>
          <w:sz w:val="20"/>
        </w:rPr>
        <w:t xml:space="preserve"> </w:t>
      </w:r>
      <w:proofErr w:type="gramStart"/>
      <w:r>
        <w:rPr>
          <w:sz w:val="20"/>
        </w:rPr>
        <w:t>Feb,</w:t>
      </w:r>
      <w:proofErr w:type="gramEnd"/>
      <w:r>
        <w:rPr>
          <w:sz w:val="20"/>
        </w:rPr>
        <w:t xml:space="preserve"> 2021) </w:t>
      </w:r>
      <w:r>
        <w:rPr>
          <w:spacing w:val="-2"/>
        </w:rPr>
        <w:t>https://</w:t>
      </w:r>
      <w:hyperlink r:id="rId13">
        <w:r>
          <w:rPr>
            <w:spacing w:val="-2"/>
          </w:rPr>
          <w:t>www.disabilitynewsservice.com/new-evidence-suggests-dwp-covered-up-coroners-wca-</w:t>
        </w:r>
      </w:hyperlink>
      <w:r>
        <w:rPr>
          <w:spacing w:val="-2"/>
        </w:rPr>
        <w:t xml:space="preserve"> warning/</w:t>
      </w:r>
    </w:p>
    <w:p w14:paraId="09000010" w14:textId="77777777" w:rsidR="007E15BF" w:rsidRDefault="007E15BF">
      <w:pPr>
        <w:pStyle w:val="BodyText"/>
        <w:spacing w:before="6"/>
        <w:rPr>
          <w:sz w:val="18"/>
        </w:rPr>
      </w:pPr>
    </w:p>
    <w:p w14:paraId="600F09DA" w14:textId="77777777" w:rsidR="007E15BF" w:rsidRDefault="00F42D6E">
      <w:pPr>
        <w:pStyle w:val="ListParagraph"/>
        <w:numPr>
          <w:ilvl w:val="0"/>
          <w:numId w:val="1"/>
        </w:numPr>
        <w:tabs>
          <w:tab w:val="left" w:pos="841"/>
        </w:tabs>
        <w:ind w:right="728"/>
        <w:rPr>
          <w:sz w:val="24"/>
        </w:rPr>
      </w:pPr>
      <w:r>
        <w:rPr>
          <w:sz w:val="24"/>
        </w:rPr>
        <w:t>Pring J (2021): Philippa Day: Flawed PIP system led to young mum’s death, says coroner. Disability News Service, 28</w:t>
      </w:r>
      <w:r>
        <w:rPr>
          <w:sz w:val="24"/>
          <w:vertAlign w:val="superscript"/>
        </w:rPr>
        <w:t>th</w:t>
      </w:r>
      <w:r>
        <w:rPr>
          <w:sz w:val="24"/>
        </w:rPr>
        <w:t xml:space="preserve"> January 2021</w:t>
      </w:r>
      <w:r>
        <w:rPr>
          <w:spacing w:val="40"/>
          <w:sz w:val="24"/>
        </w:rPr>
        <w:t xml:space="preserve"> </w:t>
      </w:r>
      <w:r>
        <w:rPr>
          <w:sz w:val="20"/>
        </w:rPr>
        <w:t>(Accessed 7</w:t>
      </w:r>
      <w:r>
        <w:rPr>
          <w:sz w:val="20"/>
          <w:vertAlign w:val="superscript"/>
        </w:rPr>
        <w:t>th</w:t>
      </w:r>
      <w:r>
        <w:rPr>
          <w:sz w:val="20"/>
        </w:rPr>
        <w:t xml:space="preserve"> </w:t>
      </w:r>
      <w:proofErr w:type="gramStart"/>
      <w:r>
        <w:rPr>
          <w:sz w:val="20"/>
        </w:rPr>
        <w:t>Feb,</w:t>
      </w:r>
      <w:proofErr w:type="gramEnd"/>
      <w:r>
        <w:rPr>
          <w:sz w:val="20"/>
        </w:rPr>
        <w:t xml:space="preserve"> 2021) </w:t>
      </w:r>
      <w:r>
        <w:rPr>
          <w:spacing w:val="-2"/>
          <w:sz w:val="24"/>
        </w:rPr>
        <w:t>https://</w:t>
      </w:r>
      <w:hyperlink r:id="rId14">
        <w:r>
          <w:rPr>
            <w:spacing w:val="-2"/>
            <w:sz w:val="24"/>
          </w:rPr>
          <w:t>www.disabilitynewsservice.com/philippa-day-flawed-pip-system-led-to-young-mums-</w:t>
        </w:r>
      </w:hyperlink>
      <w:r>
        <w:rPr>
          <w:spacing w:val="-2"/>
          <w:sz w:val="24"/>
        </w:rPr>
        <w:t xml:space="preserve"> death-says-coroner/</w:t>
      </w:r>
    </w:p>
    <w:p w14:paraId="3BF9D832" w14:textId="77777777" w:rsidR="007E15BF" w:rsidRDefault="007E15BF">
      <w:pPr>
        <w:pStyle w:val="BodyText"/>
        <w:spacing w:before="3"/>
        <w:rPr>
          <w:sz w:val="18"/>
        </w:rPr>
      </w:pPr>
    </w:p>
    <w:p w14:paraId="7AE7D47F" w14:textId="77777777" w:rsidR="007E15BF" w:rsidRDefault="00F42D6E">
      <w:pPr>
        <w:pStyle w:val="ListParagraph"/>
        <w:numPr>
          <w:ilvl w:val="0"/>
          <w:numId w:val="1"/>
        </w:numPr>
        <w:tabs>
          <w:tab w:val="left" w:pos="841"/>
        </w:tabs>
        <w:ind w:right="124"/>
        <w:rPr>
          <w:sz w:val="24"/>
        </w:rPr>
      </w:pPr>
      <w:r>
        <w:rPr>
          <w:sz w:val="24"/>
        </w:rPr>
        <w:t>Pring</w:t>
      </w:r>
      <w:r>
        <w:rPr>
          <w:spacing w:val="22"/>
          <w:sz w:val="24"/>
        </w:rPr>
        <w:t xml:space="preserve"> </w:t>
      </w:r>
      <w:r>
        <w:rPr>
          <w:sz w:val="24"/>
        </w:rPr>
        <w:t>J</w:t>
      </w:r>
      <w:r>
        <w:rPr>
          <w:spacing w:val="23"/>
          <w:sz w:val="24"/>
        </w:rPr>
        <w:t xml:space="preserve"> </w:t>
      </w:r>
      <w:r>
        <w:rPr>
          <w:sz w:val="24"/>
        </w:rPr>
        <w:t>(2020):</w:t>
      </w:r>
      <w:r>
        <w:rPr>
          <w:spacing w:val="22"/>
          <w:sz w:val="24"/>
        </w:rPr>
        <w:t xml:space="preserve"> </w:t>
      </w:r>
      <w:r>
        <w:rPr>
          <w:sz w:val="24"/>
        </w:rPr>
        <w:t>The</w:t>
      </w:r>
      <w:r>
        <w:rPr>
          <w:spacing w:val="23"/>
          <w:sz w:val="24"/>
        </w:rPr>
        <w:t xml:space="preserve"> </w:t>
      </w:r>
      <w:r>
        <w:rPr>
          <w:sz w:val="24"/>
        </w:rPr>
        <w:t>death</w:t>
      </w:r>
      <w:r>
        <w:rPr>
          <w:spacing w:val="23"/>
          <w:sz w:val="24"/>
        </w:rPr>
        <w:t xml:space="preserve"> </w:t>
      </w:r>
      <w:r>
        <w:rPr>
          <w:sz w:val="24"/>
        </w:rPr>
        <w:t>of</w:t>
      </w:r>
      <w:r>
        <w:rPr>
          <w:spacing w:val="24"/>
          <w:sz w:val="24"/>
        </w:rPr>
        <w:t xml:space="preserve"> </w:t>
      </w:r>
      <w:r>
        <w:rPr>
          <w:sz w:val="24"/>
        </w:rPr>
        <w:t>Errol</w:t>
      </w:r>
      <w:r>
        <w:rPr>
          <w:spacing w:val="22"/>
          <w:sz w:val="24"/>
        </w:rPr>
        <w:t xml:space="preserve"> </w:t>
      </w:r>
      <w:r>
        <w:rPr>
          <w:sz w:val="24"/>
        </w:rPr>
        <w:t>Graham:</w:t>
      </w:r>
      <w:r>
        <w:rPr>
          <w:spacing w:val="23"/>
          <w:sz w:val="24"/>
        </w:rPr>
        <w:t xml:space="preserve"> </w:t>
      </w:r>
      <w:r>
        <w:rPr>
          <w:sz w:val="24"/>
        </w:rPr>
        <w:t>Man</w:t>
      </w:r>
      <w:r>
        <w:rPr>
          <w:spacing w:val="21"/>
          <w:sz w:val="24"/>
        </w:rPr>
        <w:t xml:space="preserve"> </w:t>
      </w:r>
      <w:r>
        <w:rPr>
          <w:sz w:val="24"/>
        </w:rPr>
        <w:t>starved</w:t>
      </w:r>
      <w:r>
        <w:rPr>
          <w:spacing w:val="21"/>
          <w:sz w:val="24"/>
        </w:rPr>
        <w:t xml:space="preserve"> </w:t>
      </w:r>
      <w:r>
        <w:rPr>
          <w:sz w:val="24"/>
        </w:rPr>
        <w:t>to</w:t>
      </w:r>
      <w:r>
        <w:rPr>
          <w:spacing w:val="23"/>
          <w:sz w:val="24"/>
        </w:rPr>
        <w:t xml:space="preserve"> </w:t>
      </w:r>
      <w:r>
        <w:rPr>
          <w:sz w:val="24"/>
        </w:rPr>
        <w:t>death</w:t>
      </w:r>
      <w:r>
        <w:rPr>
          <w:spacing w:val="23"/>
          <w:sz w:val="24"/>
        </w:rPr>
        <w:t xml:space="preserve"> </w:t>
      </w:r>
      <w:r>
        <w:rPr>
          <w:sz w:val="24"/>
        </w:rPr>
        <w:t>after</w:t>
      </w:r>
      <w:r>
        <w:rPr>
          <w:spacing w:val="20"/>
          <w:sz w:val="24"/>
        </w:rPr>
        <w:t xml:space="preserve"> </w:t>
      </w:r>
      <w:r>
        <w:rPr>
          <w:sz w:val="24"/>
        </w:rPr>
        <w:t>DWP</w:t>
      </w:r>
      <w:r>
        <w:rPr>
          <w:spacing w:val="23"/>
          <w:sz w:val="24"/>
        </w:rPr>
        <w:t xml:space="preserve"> </w:t>
      </w:r>
      <w:r>
        <w:rPr>
          <w:sz w:val="24"/>
        </w:rPr>
        <w:t>wrongly</w:t>
      </w:r>
      <w:r>
        <w:rPr>
          <w:spacing w:val="21"/>
          <w:sz w:val="24"/>
        </w:rPr>
        <w:t xml:space="preserve"> </w:t>
      </w:r>
      <w:r>
        <w:rPr>
          <w:sz w:val="24"/>
        </w:rPr>
        <w:t>stopped</w:t>
      </w:r>
      <w:r>
        <w:rPr>
          <w:spacing w:val="21"/>
          <w:sz w:val="24"/>
        </w:rPr>
        <w:t xml:space="preserve"> </w:t>
      </w:r>
      <w:r>
        <w:rPr>
          <w:sz w:val="24"/>
        </w:rPr>
        <w:t>his benefits. Disability News Service, 23</w:t>
      </w:r>
      <w:r>
        <w:rPr>
          <w:sz w:val="24"/>
          <w:vertAlign w:val="superscript"/>
        </w:rPr>
        <w:t>rd</w:t>
      </w:r>
      <w:r>
        <w:rPr>
          <w:sz w:val="24"/>
        </w:rPr>
        <w:t xml:space="preserve"> January</w:t>
      </w:r>
      <w:r>
        <w:rPr>
          <w:sz w:val="24"/>
        </w:rPr>
        <w:t xml:space="preserve"> 2020</w:t>
      </w:r>
      <w:r>
        <w:rPr>
          <w:spacing w:val="40"/>
          <w:sz w:val="24"/>
        </w:rPr>
        <w:t xml:space="preserve"> </w:t>
      </w:r>
      <w:r>
        <w:rPr>
          <w:sz w:val="20"/>
        </w:rPr>
        <w:t>(Accessed 7</w:t>
      </w:r>
      <w:r>
        <w:rPr>
          <w:sz w:val="20"/>
          <w:vertAlign w:val="superscript"/>
        </w:rPr>
        <w:t>th</w:t>
      </w:r>
      <w:r>
        <w:rPr>
          <w:sz w:val="20"/>
        </w:rPr>
        <w:t xml:space="preserve"> Feb, 2021) </w:t>
      </w:r>
      <w:r>
        <w:rPr>
          <w:spacing w:val="-2"/>
          <w:sz w:val="24"/>
        </w:rPr>
        <w:t>https://</w:t>
      </w:r>
      <w:hyperlink r:id="rId15">
        <w:r>
          <w:rPr>
            <w:spacing w:val="-2"/>
            <w:sz w:val="24"/>
          </w:rPr>
          <w:t>www.disabilitynewsservice.com/the-death-of-errol-graham-man-starved-to-death-after-</w:t>
        </w:r>
      </w:hyperlink>
      <w:r>
        <w:rPr>
          <w:spacing w:val="40"/>
          <w:sz w:val="24"/>
        </w:rPr>
        <w:t xml:space="preserve"> </w:t>
      </w:r>
      <w:proofErr w:type="spellStart"/>
      <w:r>
        <w:rPr>
          <w:spacing w:val="-2"/>
          <w:sz w:val="24"/>
        </w:rPr>
        <w:t>dwp</w:t>
      </w:r>
      <w:proofErr w:type="spellEnd"/>
      <w:r>
        <w:rPr>
          <w:spacing w:val="-2"/>
          <w:sz w:val="24"/>
        </w:rPr>
        <w:t>-wrongly-stopped-his</w:t>
      </w:r>
      <w:r>
        <w:rPr>
          <w:spacing w:val="-2"/>
          <w:sz w:val="24"/>
        </w:rPr>
        <w:t>-benefits/</w:t>
      </w:r>
    </w:p>
    <w:p w14:paraId="2AD00047" w14:textId="77777777" w:rsidR="007E15BF" w:rsidRDefault="00F42D6E">
      <w:pPr>
        <w:pStyle w:val="ListParagraph"/>
        <w:numPr>
          <w:ilvl w:val="0"/>
          <w:numId w:val="1"/>
        </w:numPr>
        <w:tabs>
          <w:tab w:val="left" w:pos="841"/>
        </w:tabs>
        <w:spacing w:before="196"/>
        <w:ind w:right="126"/>
        <w:rPr>
          <w:sz w:val="24"/>
        </w:rPr>
      </w:pPr>
      <w:r>
        <w:rPr>
          <w:sz w:val="24"/>
        </w:rPr>
        <w:t xml:space="preserve">McManus S, </w:t>
      </w:r>
      <w:proofErr w:type="spellStart"/>
      <w:r>
        <w:rPr>
          <w:sz w:val="24"/>
        </w:rPr>
        <w:t>Hassiotis</w:t>
      </w:r>
      <w:proofErr w:type="spellEnd"/>
      <w:r>
        <w:rPr>
          <w:sz w:val="24"/>
        </w:rPr>
        <w:t xml:space="preserve"> A, Jenkins R, Dennis M, Aznar C, Appleby L (2014): Suicidal thoughts, suicide attempts and self-harm. </w:t>
      </w:r>
      <w:r>
        <w:rPr>
          <w:i/>
          <w:sz w:val="24"/>
        </w:rPr>
        <w:t xml:space="preserve">Adult Psychiatric Morbidity Survey 2014, Chapter 12 </w:t>
      </w:r>
      <w:r>
        <w:rPr>
          <w:sz w:val="20"/>
        </w:rPr>
        <w:t>(Accessed 7</w:t>
      </w:r>
      <w:r>
        <w:rPr>
          <w:sz w:val="20"/>
          <w:vertAlign w:val="superscript"/>
        </w:rPr>
        <w:t>th</w:t>
      </w:r>
      <w:r>
        <w:rPr>
          <w:sz w:val="20"/>
        </w:rPr>
        <w:t xml:space="preserve"> </w:t>
      </w:r>
      <w:proofErr w:type="gramStart"/>
      <w:r>
        <w:rPr>
          <w:sz w:val="20"/>
        </w:rPr>
        <w:t>Feb,</w:t>
      </w:r>
      <w:proofErr w:type="gramEnd"/>
      <w:r>
        <w:rPr>
          <w:sz w:val="20"/>
        </w:rPr>
        <w:t xml:space="preserve"> 2021) </w:t>
      </w:r>
      <w:r>
        <w:rPr>
          <w:spacing w:val="-2"/>
          <w:sz w:val="24"/>
        </w:rPr>
        <w:t>https://files.digital.nhs.uk/publicationimport/pub21xxx/pub21748/apms-2014-suicide.pdf</w:t>
      </w:r>
    </w:p>
    <w:p w14:paraId="08A76C41" w14:textId="77777777" w:rsidR="007E15BF" w:rsidRDefault="00F42D6E">
      <w:pPr>
        <w:pStyle w:val="ListParagraph"/>
        <w:numPr>
          <w:ilvl w:val="0"/>
          <w:numId w:val="1"/>
        </w:numPr>
        <w:tabs>
          <w:tab w:val="left" w:pos="841"/>
        </w:tabs>
        <w:spacing w:before="197"/>
        <w:ind w:hanging="361"/>
        <w:rPr>
          <w:i/>
          <w:sz w:val="24"/>
        </w:rPr>
      </w:pPr>
      <w:r>
        <w:rPr>
          <w:sz w:val="24"/>
        </w:rPr>
        <w:t>Stewart</w:t>
      </w:r>
      <w:r>
        <w:rPr>
          <w:spacing w:val="-5"/>
          <w:sz w:val="24"/>
        </w:rPr>
        <w:t xml:space="preserve"> </w:t>
      </w:r>
      <w:r>
        <w:rPr>
          <w:sz w:val="24"/>
        </w:rPr>
        <w:t>M</w:t>
      </w:r>
      <w:r>
        <w:rPr>
          <w:spacing w:val="-1"/>
          <w:sz w:val="24"/>
        </w:rPr>
        <w:t xml:space="preserve"> </w:t>
      </w:r>
      <w:r>
        <w:rPr>
          <w:sz w:val="24"/>
        </w:rPr>
        <w:t>(2016):</w:t>
      </w:r>
      <w:r>
        <w:rPr>
          <w:spacing w:val="-2"/>
          <w:sz w:val="24"/>
        </w:rPr>
        <w:t xml:space="preserve"> </w:t>
      </w:r>
      <w:r>
        <w:rPr>
          <w:i/>
          <w:sz w:val="24"/>
        </w:rPr>
        <w:t>Cash</w:t>
      </w:r>
      <w:r>
        <w:rPr>
          <w:i/>
          <w:spacing w:val="-3"/>
          <w:sz w:val="24"/>
        </w:rPr>
        <w:t xml:space="preserve"> </w:t>
      </w:r>
      <w:r>
        <w:rPr>
          <w:i/>
          <w:sz w:val="24"/>
        </w:rPr>
        <w:t>Not</w:t>
      </w:r>
      <w:r>
        <w:rPr>
          <w:i/>
          <w:spacing w:val="-1"/>
          <w:sz w:val="24"/>
        </w:rPr>
        <w:t xml:space="preserve"> </w:t>
      </w:r>
      <w:r>
        <w:rPr>
          <w:i/>
          <w:sz w:val="24"/>
        </w:rPr>
        <w:t>Care:</w:t>
      </w:r>
      <w:r>
        <w:rPr>
          <w:i/>
          <w:spacing w:val="-1"/>
          <w:sz w:val="24"/>
        </w:rPr>
        <w:t xml:space="preserve"> </w:t>
      </w:r>
      <w:r>
        <w:rPr>
          <w:i/>
          <w:sz w:val="24"/>
        </w:rPr>
        <w:t>the planned</w:t>
      </w:r>
      <w:r>
        <w:rPr>
          <w:i/>
          <w:spacing w:val="-2"/>
          <w:sz w:val="24"/>
        </w:rPr>
        <w:t xml:space="preserve"> </w:t>
      </w:r>
      <w:r>
        <w:rPr>
          <w:i/>
          <w:sz w:val="24"/>
        </w:rPr>
        <w:t>demolition</w:t>
      </w:r>
      <w:r>
        <w:rPr>
          <w:i/>
          <w:spacing w:val="-3"/>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UK</w:t>
      </w:r>
      <w:r>
        <w:rPr>
          <w:i/>
          <w:spacing w:val="-4"/>
          <w:sz w:val="24"/>
        </w:rPr>
        <w:t xml:space="preserve"> </w:t>
      </w:r>
      <w:r>
        <w:rPr>
          <w:i/>
          <w:sz w:val="24"/>
        </w:rPr>
        <w:t>welfare</w:t>
      </w:r>
      <w:r>
        <w:rPr>
          <w:i/>
          <w:spacing w:val="-1"/>
          <w:sz w:val="24"/>
        </w:rPr>
        <w:t xml:space="preserve"> </w:t>
      </w:r>
      <w:r>
        <w:rPr>
          <w:i/>
          <w:spacing w:val="-2"/>
          <w:sz w:val="24"/>
        </w:rPr>
        <w:t>state</w:t>
      </w:r>
    </w:p>
    <w:p w14:paraId="19F09F88" w14:textId="77777777" w:rsidR="007E15BF" w:rsidRDefault="00F42D6E">
      <w:pPr>
        <w:ind w:left="840"/>
        <w:rPr>
          <w:sz w:val="20"/>
        </w:rPr>
      </w:pPr>
      <w:r>
        <w:rPr>
          <w:sz w:val="24"/>
        </w:rPr>
        <w:t>London,</w:t>
      </w:r>
      <w:r>
        <w:rPr>
          <w:spacing w:val="-5"/>
          <w:sz w:val="24"/>
        </w:rPr>
        <w:t xml:space="preserve"> </w:t>
      </w:r>
      <w:r>
        <w:rPr>
          <w:sz w:val="24"/>
        </w:rPr>
        <w:t>New</w:t>
      </w:r>
      <w:r>
        <w:rPr>
          <w:spacing w:val="-3"/>
          <w:sz w:val="24"/>
        </w:rPr>
        <w:t xml:space="preserve"> </w:t>
      </w:r>
      <w:r>
        <w:rPr>
          <w:sz w:val="24"/>
        </w:rPr>
        <w:t>Generation</w:t>
      </w:r>
      <w:r>
        <w:rPr>
          <w:spacing w:val="-4"/>
          <w:sz w:val="24"/>
        </w:rPr>
        <w:t xml:space="preserve"> </w:t>
      </w:r>
      <w:r>
        <w:rPr>
          <w:sz w:val="24"/>
        </w:rPr>
        <w:t>Publishing,</w:t>
      </w:r>
      <w:r>
        <w:rPr>
          <w:spacing w:val="-3"/>
          <w:sz w:val="24"/>
        </w:rPr>
        <w:t xml:space="preserve"> </w:t>
      </w:r>
      <w:r>
        <w:rPr>
          <w:sz w:val="24"/>
        </w:rPr>
        <w:t>Sept</w:t>
      </w:r>
      <w:r>
        <w:rPr>
          <w:spacing w:val="-4"/>
          <w:sz w:val="24"/>
        </w:rPr>
        <w:t xml:space="preserve"> </w:t>
      </w:r>
      <w:r>
        <w:rPr>
          <w:sz w:val="24"/>
        </w:rPr>
        <w:t>2016</w:t>
      </w:r>
      <w:r>
        <w:rPr>
          <w:spacing w:val="51"/>
          <w:sz w:val="24"/>
        </w:rPr>
        <w:t xml:space="preserve"> </w:t>
      </w:r>
      <w:r>
        <w:rPr>
          <w:sz w:val="24"/>
        </w:rPr>
        <w:t>ISBN:</w:t>
      </w:r>
      <w:r>
        <w:rPr>
          <w:spacing w:val="-2"/>
          <w:sz w:val="24"/>
        </w:rPr>
        <w:t xml:space="preserve"> </w:t>
      </w:r>
      <w:r>
        <w:rPr>
          <w:sz w:val="24"/>
        </w:rPr>
        <w:t>978-1-78507-783-8</w:t>
      </w:r>
      <w:r>
        <w:rPr>
          <w:spacing w:val="-7"/>
          <w:sz w:val="24"/>
        </w:rPr>
        <w:t xml:space="preserve"> </w:t>
      </w:r>
      <w:proofErr w:type="spellStart"/>
      <w:r>
        <w:rPr>
          <w:sz w:val="24"/>
        </w:rPr>
        <w:t>pbk</w:t>
      </w:r>
      <w:proofErr w:type="spellEnd"/>
      <w:r>
        <w:rPr>
          <w:spacing w:val="-4"/>
          <w:sz w:val="24"/>
        </w:rPr>
        <w:t xml:space="preserve"> </w:t>
      </w:r>
      <w:r>
        <w:rPr>
          <w:sz w:val="20"/>
        </w:rPr>
        <w:t>(Accessed</w:t>
      </w:r>
      <w:r>
        <w:rPr>
          <w:spacing w:val="-2"/>
          <w:sz w:val="20"/>
        </w:rPr>
        <w:t xml:space="preserve"> </w:t>
      </w:r>
      <w:r>
        <w:rPr>
          <w:sz w:val="20"/>
        </w:rPr>
        <w:t>7</w:t>
      </w:r>
      <w:r>
        <w:rPr>
          <w:sz w:val="20"/>
          <w:vertAlign w:val="superscript"/>
        </w:rPr>
        <w:t>th</w:t>
      </w:r>
      <w:r>
        <w:rPr>
          <w:spacing w:val="-4"/>
          <w:sz w:val="20"/>
        </w:rPr>
        <w:t xml:space="preserve"> </w:t>
      </w:r>
      <w:proofErr w:type="gramStart"/>
      <w:r>
        <w:rPr>
          <w:sz w:val="20"/>
        </w:rPr>
        <w:t>Fe</w:t>
      </w:r>
      <w:r>
        <w:rPr>
          <w:sz w:val="20"/>
        </w:rPr>
        <w:t>b,</w:t>
      </w:r>
      <w:proofErr w:type="gramEnd"/>
      <w:r>
        <w:rPr>
          <w:spacing w:val="-2"/>
          <w:sz w:val="20"/>
        </w:rPr>
        <w:t xml:space="preserve"> 2021)</w:t>
      </w:r>
    </w:p>
    <w:p w14:paraId="3F24D470" w14:textId="77777777" w:rsidR="007E15BF" w:rsidRDefault="00F42D6E">
      <w:pPr>
        <w:spacing w:before="211"/>
        <w:ind w:left="120"/>
        <w:rPr>
          <w:i/>
          <w:sz w:val="24"/>
        </w:rPr>
      </w:pPr>
      <w:r>
        <w:rPr>
          <w:i/>
          <w:sz w:val="24"/>
        </w:rPr>
        <w:t>Mo Stewart is the research lead for the Preventable Harm Project, which ran for ten years from 2009-2019. Evidence</w:t>
      </w:r>
      <w:r>
        <w:rPr>
          <w:i/>
          <w:spacing w:val="40"/>
          <w:sz w:val="24"/>
        </w:rPr>
        <w:t xml:space="preserve"> </w:t>
      </w:r>
      <w:r>
        <w:rPr>
          <w:i/>
          <w:sz w:val="24"/>
        </w:rPr>
        <w:t>from</w:t>
      </w:r>
      <w:r>
        <w:rPr>
          <w:i/>
          <w:spacing w:val="40"/>
          <w:sz w:val="24"/>
        </w:rPr>
        <w:t xml:space="preserve"> </w:t>
      </w:r>
      <w:r>
        <w:rPr>
          <w:i/>
          <w:sz w:val="24"/>
        </w:rPr>
        <w:t>the</w:t>
      </w:r>
      <w:r>
        <w:rPr>
          <w:i/>
          <w:spacing w:val="40"/>
          <w:sz w:val="24"/>
        </w:rPr>
        <w:t xml:space="preserve"> </w:t>
      </w:r>
      <w:r>
        <w:rPr>
          <w:i/>
          <w:sz w:val="24"/>
        </w:rPr>
        <w:t>years</w:t>
      </w:r>
      <w:r>
        <w:rPr>
          <w:i/>
          <w:spacing w:val="40"/>
          <w:sz w:val="24"/>
        </w:rPr>
        <w:t xml:space="preserve"> </w:t>
      </w:r>
      <w:r>
        <w:rPr>
          <w:i/>
          <w:sz w:val="24"/>
        </w:rPr>
        <w:t>of</w:t>
      </w:r>
      <w:r>
        <w:rPr>
          <w:i/>
          <w:spacing w:val="40"/>
          <w:sz w:val="24"/>
        </w:rPr>
        <w:t xml:space="preserve"> </w:t>
      </w:r>
      <w:r>
        <w:rPr>
          <w:i/>
          <w:sz w:val="24"/>
        </w:rPr>
        <w:t>research</w:t>
      </w:r>
      <w:r>
        <w:rPr>
          <w:i/>
          <w:spacing w:val="40"/>
          <w:sz w:val="24"/>
        </w:rPr>
        <w:t xml:space="preserve"> </w:t>
      </w:r>
      <w:r>
        <w:rPr>
          <w:i/>
          <w:sz w:val="24"/>
        </w:rPr>
        <w:t>is</w:t>
      </w:r>
      <w:r>
        <w:rPr>
          <w:i/>
          <w:spacing w:val="40"/>
          <w:sz w:val="24"/>
        </w:rPr>
        <w:t xml:space="preserve"> </w:t>
      </w:r>
      <w:r>
        <w:rPr>
          <w:i/>
          <w:sz w:val="24"/>
        </w:rPr>
        <w:t>available</w:t>
      </w:r>
      <w:r>
        <w:rPr>
          <w:i/>
          <w:spacing w:val="40"/>
          <w:sz w:val="24"/>
        </w:rPr>
        <w:t xml:space="preserve"> </w:t>
      </w:r>
      <w:r>
        <w:rPr>
          <w:i/>
          <w:sz w:val="24"/>
        </w:rPr>
        <w:t>on</w:t>
      </w:r>
      <w:r>
        <w:rPr>
          <w:i/>
          <w:spacing w:val="40"/>
          <w:sz w:val="24"/>
        </w:rPr>
        <w:t xml:space="preserve"> </w:t>
      </w:r>
      <w:r>
        <w:rPr>
          <w:i/>
          <w:sz w:val="24"/>
        </w:rPr>
        <w:t>the</w:t>
      </w:r>
      <w:r>
        <w:rPr>
          <w:i/>
          <w:spacing w:val="40"/>
          <w:sz w:val="24"/>
        </w:rPr>
        <w:t xml:space="preserve"> </w:t>
      </w:r>
      <w:r>
        <w:rPr>
          <w:i/>
          <w:sz w:val="24"/>
        </w:rPr>
        <w:t>website</w:t>
      </w:r>
      <w:r>
        <w:rPr>
          <w:i/>
          <w:spacing w:val="40"/>
          <w:sz w:val="24"/>
        </w:rPr>
        <w:t xml:space="preserve"> </w:t>
      </w:r>
      <w:r>
        <w:rPr>
          <w:i/>
          <w:sz w:val="24"/>
        </w:rPr>
        <w:t>including</w:t>
      </w:r>
      <w:r>
        <w:rPr>
          <w:i/>
          <w:spacing w:val="40"/>
          <w:sz w:val="24"/>
        </w:rPr>
        <w:t xml:space="preserve"> </w:t>
      </w:r>
      <w:r>
        <w:rPr>
          <w:i/>
          <w:sz w:val="24"/>
        </w:rPr>
        <w:t>all</w:t>
      </w:r>
      <w:r>
        <w:rPr>
          <w:i/>
          <w:spacing w:val="40"/>
          <w:sz w:val="24"/>
        </w:rPr>
        <w:t xml:space="preserve"> </w:t>
      </w:r>
      <w:r>
        <w:rPr>
          <w:i/>
          <w:sz w:val="24"/>
        </w:rPr>
        <w:t>official</w:t>
      </w:r>
      <w:r>
        <w:rPr>
          <w:i/>
          <w:spacing w:val="40"/>
          <w:sz w:val="24"/>
        </w:rPr>
        <w:t xml:space="preserve"> </w:t>
      </w:r>
      <w:r>
        <w:rPr>
          <w:i/>
          <w:sz w:val="24"/>
        </w:rPr>
        <w:t>correspondence, professional reports, and a</w:t>
      </w:r>
      <w:r>
        <w:rPr>
          <w:i/>
          <w:spacing w:val="-1"/>
          <w:sz w:val="24"/>
        </w:rPr>
        <w:t xml:space="preserve"> </w:t>
      </w:r>
      <w:r>
        <w:rPr>
          <w:i/>
          <w:sz w:val="24"/>
        </w:rPr>
        <w:t xml:space="preserve">vast array of published papers by academics working in the field of social policy, public </w:t>
      </w:r>
      <w:proofErr w:type="gramStart"/>
      <w:r>
        <w:rPr>
          <w:i/>
          <w:sz w:val="24"/>
        </w:rPr>
        <w:t>health</w:t>
      </w:r>
      <w:proofErr w:type="gramEnd"/>
      <w:r>
        <w:rPr>
          <w:i/>
          <w:sz w:val="24"/>
        </w:rPr>
        <w:t xml:space="preserve"> and human geography.</w:t>
      </w:r>
    </w:p>
    <w:p w14:paraId="02F690BA" w14:textId="77777777" w:rsidR="007E15BF" w:rsidRDefault="00F42D6E">
      <w:pPr>
        <w:pStyle w:val="Heading1"/>
        <w:spacing w:before="213"/>
        <w:jc w:val="left"/>
      </w:pPr>
      <w:r>
        <w:rPr>
          <w:spacing w:val="-2"/>
        </w:rPr>
        <w:t>Contact</w:t>
      </w:r>
    </w:p>
    <w:p w14:paraId="481AE059" w14:textId="77777777" w:rsidR="007E15BF" w:rsidRDefault="00F42D6E">
      <w:pPr>
        <w:pStyle w:val="BodyText"/>
        <w:spacing w:before="23"/>
        <w:ind w:left="120"/>
      </w:pPr>
      <w:r>
        <w:t>Mo</w:t>
      </w:r>
      <w:r>
        <w:rPr>
          <w:spacing w:val="-2"/>
        </w:rPr>
        <w:t xml:space="preserve"> </w:t>
      </w:r>
      <w:r>
        <w:t>Stewart</w:t>
      </w:r>
      <w:r>
        <w:rPr>
          <w:spacing w:val="-3"/>
        </w:rPr>
        <w:t xml:space="preserve"> </w:t>
      </w:r>
      <w:r>
        <w:t>may</w:t>
      </w:r>
      <w:r>
        <w:rPr>
          <w:spacing w:val="-2"/>
        </w:rPr>
        <w:t xml:space="preserve"> </w:t>
      </w:r>
      <w:r>
        <w:t>be</w:t>
      </w:r>
      <w:r>
        <w:rPr>
          <w:spacing w:val="-1"/>
        </w:rPr>
        <w:t xml:space="preserve"> </w:t>
      </w:r>
      <w:r>
        <w:t xml:space="preserve">contacted at: </w:t>
      </w:r>
      <w:hyperlink r:id="rId16">
        <w:r>
          <w:rPr>
            <w:spacing w:val="-2"/>
          </w:rPr>
          <w:t>Mozzas01@</w:t>
        </w:r>
        <w:r>
          <w:rPr>
            <w:spacing w:val="-2"/>
          </w:rPr>
          <w:t>gmail.com</w:t>
        </w:r>
      </w:hyperlink>
    </w:p>
    <w:p w14:paraId="4A1D99B0" w14:textId="77777777" w:rsidR="007E15BF" w:rsidRDefault="007E15BF">
      <w:pPr>
        <w:pStyle w:val="BodyText"/>
        <w:spacing w:before="6"/>
        <w:rPr>
          <w:sz w:val="19"/>
        </w:rPr>
      </w:pPr>
    </w:p>
    <w:p w14:paraId="6C9DE03B" w14:textId="77777777" w:rsidR="007E15BF" w:rsidRDefault="00F42D6E">
      <w:pPr>
        <w:pStyle w:val="Heading1"/>
        <w:jc w:val="left"/>
      </w:pPr>
      <w:r>
        <w:rPr>
          <w:spacing w:val="-2"/>
        </w:rPr>
        <w:t>Website</w:t>
      </w:r>
    </w:p>
    <w:p w14:paraId="7FB03BD4" w14:textId="77777777" w:rsidR="007E15BF" w:rsidRDefault="00F42D6E">
      <w:pPr>
        <w:pStyle w:val="BodyText"/>
        <w:spacing w:before="25"/>
        <w:ind w:left="120"/>
      </w:pPr>
      <w:r>
        <w:t>Mo Stewart</w:t>
      </w:r>
      <w:r>
        <w:rPr>
          <w:spacing w:val="-2"/>
        </w:rPr>
        <w:t xml:space="preserve"> </w:t>
      </w:r>
      <w:r>
        <w:t>Research:</w:t>
      </w:r>
      <w:r>
        <w:rPr>
          <w:spacing w:val="9"/>
        </w:rPr>
        <w:t xml:space="preserve"> </w:t>
      </w:r>
      <w:hyperlink r:id="rId17">
        <w:r>
          <w:rPr>
            <w:spacing w:val="-2"/>
          </w:rPr>
          <w:t>www.mostewartresearch.co.uk</w:t>
        </w:r>
      </w:hyperlink>
    </w:p>
    <w:p w14:paraId="26F432B9" w14:textId="77777777" w:rsidR="007E15BF" w:rsidRDefault="007E15BF">
      <w:pPr>
        <w:pStyle w:val="BodyText"/>
        <w:spacing w:before="1"/>
        <w:rPr>
          <w:sz w:val="19"/>
        </w:rPr>
      </w:pPr>
    </w:p>
    <w:p w14:paraId="014A9CAE" w14:textId="77777777" w:rsidR="007E15BF" w:rsidRDefault="00F42D6E">
      <w:pPr>
        <w:pStyle w:val="BodyText"/>
        <w:ind w:right="116"/>
        <w:jc w:val="right"/>
      </w:pPr>
      <w:r>
        <w:t>©Mo</w:t>
      </w:r>
      <w:r>
        <w:rPr>
          <w:spacing w:val="-4"/>
        </w:rPr>
        <w:t xml:space="preserve"> </w:t>
      </w:r>
      <w:r>
        <w:t>Stewart,</w:t>
      </w:r>
      <w:r>
        <w:rPr>
          <w:spacing w:val="-2"/>
        </w:rPr>
        <w:t xml:space="preserve"> </w:t>
      </w:r>
      <w:r>
        <w:rPr>
          <w:spacing w:val="-4"/>
        </w:rPr>
        <w:t>2021</w:t>
      </w:r>
    </w:p>
    <w:sectPr w:rsidR="007E15BF">
      <w:pgSz w:w="11910" w:h="16840"/>
      <w:pgMar w:top="520" w:right="600" w:bottom="1240" w:left="600" w:header="0"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063E" w14:textId="77777777" w:rsidR="00000000" w:rsidRDefault="00F42D6E">
      <w:r>
        <w:separator/>
      </w:r>
    </w:p>
  </w:endnote>
  <w:endnote w:type="continuationSeparator" w:id="0">
    <w:p w14:paraId="09B5558C" w14:textId="77777777" w:rsidR="00000000" w:rsidRDefault="00F4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0F99" w14:textId="77777777" w:rsidR="007E15BF" w:rsidRDefault="00F42D6E">
    <w:pPr>
      <w:pStyle w:val="BodyText"/>
      <w:spacing w:line="14" w:lineRule="auto"/>
      <w:rPr>
        <w:sz w:val="20"/>
      </w:rPr>
    </w:pPr>
    <w:r>
      <w:pict w14:anchorId="25221748">
        <v:shapetype id="_x0000_t202" coordsize="21600,21600" o:spt="202" path="m,l,21600r21600,l21600,xe">
          <v:stroke joinstyle="miter"/>
          <v:path gradientshapeok="t" o:connecttype="rect"/>
        </v:shapetype>
        <v:shape id="docshape1" o:spid="_x0000_s2049" type="#_x0000_t202" style="position:absolute;margin-left:550.3pt;margin-top:778.75pt;width:13.1pt;height:14pt;z-index:-251658752;mso-position-horizontal-relative:page;mso-position-vertical-relative:page" filled="f" stroked="f">
          <v:textbox inset="0,0,0,0">
            <w:txbxContent>
              <w:p w14:paraId="39BE8B0C" w14:textId="77777777" w:rsidR="007E15BF" w:rsidRDefault="00F42D6E">
                <w:pPr>
                  <w:pStyle w:val="BodyText"/>
                  <w:spacing w:line="264"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CC69" w14:textId="77777777" w:rsidR="00000000" w:rsidRDefault="00F42D6E">
      <w:r>
        <w:separator/>
      </w:r>
    </w:p>
  </w:footnote>
  <w:footnote w:type="continuationSeparator" w:id="0">
    <w:p w14:paraId="4A1E0488" w14:textId="77777777" w:rsidR="00000000" w:rsidRDefault="00F42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303"/>
    <w:multiLevelType w:val="hybridMultilevel"/>
    <w:tmpl w:val="F77E45EE"/>
    <w:lvl w:ilvl="0" w:tplc="09B6C7E0">
      <w:start w:val="1"/>
      <w:numFmt w:val="decimal"/>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91F02C90">
      <w:numFmt w:val="bullet"/>
      <w:lvlText w:val="•"/>
      <w:lvlJc w:val="left"/>
      <w:pPr>
        <w:ind w:left="1826" w:hanging="360"/>
      </w:pPr>
      <w:rPr>
        <w:rFonts w:hint="default"/>
        <w:lang w:val="en-US" w:eastAsia="en-US" w:bidi="ar-SA"/>
      </w:rPr>
    </w:lvl>
    <w:lvl w:ilvl="2" w:tplc="1E84215E">
      <w:numFmt w:val="bullet"/>
      <w:lvlText w:val="•"/>
      <w:lvlJc w:val="left"/>
      <w:pPr>
        <w:ind w:left="2813" w:hanging="360"/>
      </w:pPr>
      <w:rPr>
        <w:rFonts w:hint="default"/>
        <w:lang w:val="en-US" w:eastAsia="en-US" w:bidi="ar-SA"/>
      </w:rPr>
    </w:lvl>
    <w:lvl w:ilvl="3" w:tplc="90EE6B2E">
      <w:numFmt w:val="bullet"/>
      <w:lvlText w:val="•"/>
      <w:lvlJc w:val="left"/>
      <w:pPr>
        <w:ind w:left="3799" w:hanging="360"/>
      </w:pPr>
      <w:rPr>
        <w:rFonts w:hint="default"/>
        <w:lang w:val="en-US" w:eastAsia="en-US" w:bidi="ar-SA"/>
      </w:rPr>
    </w:lvl>
    <w:lvl w:ilvl="4" w:tplc="3634B120">
      <w:numFmt w:val="bullet"/>
      <w:lvlText w:val="•"/>
      <w:lvlJc w:val="left"/>
      <w:pPr>
        <w:ind w:left="4786" w:hanging="360"/>
      </w:pPr>
      <w:rPr>
        <w:rFonts w:hint="default"/>
        <w:lang w:val="en-US" w:eastAsia="en-US" w:bidi="ar-SA"/>
      </w:rPr>
    </w:lvl>
    <w:lvl w:ilvl="5" w:tplc="C2A6D13A">
      <w:numFmt w:val="bullet"/>
      <w:lvlText w:val="•"/>
      <w:lvlJc w:val="left"/>
      <w:pPr>
        <w:ind w:left="5773" w:hanging="360"/>
      </w:pPr>
      <w:rPr>
        <w:rFonts w:hint="default"/>
        <w:lang w:val="en-US" w:eastAsia="en-US" w:bidi="ar-SA"/>
      </w:rPr>
    </w:lvl>
    <w:lvl w:ilvl="6" w:tplc="1452D420">
      <w:numFmt w:val="bullet"/>
      <w:lvlText w:val="•"/>
      <w:lvlJc w:val="left"/>
      <w:pPr>
        <w:ind w:left="6759" w:hanging="360"/>
      </w:pPr>
      <w:rPr>
        <w:rFonts w:hint="default"/>
        <w:lang w:val="en-US" w:eastAsia="en-US" w:bidi="ar-SA"/>
      </w:rPr>
    </w:lvl>
    <w:lvl w:ilvl="7" w:tplc="46F0E086">
      <w:numFmt w:val="bullet"/>
      <w:lvlText w:val="•"/>
      <w:lvlJc w:val="left"/>
      <w:pPr>
        <w:ind w:left="7746" w:hanging="360"/>
      </w:pPr>
      <w:rPr>
        <w:rFonts w:hint="default"/>
        <w:lang w:val="en-US" w:eastAsia="en-US" w:bidi="ar-SA"/>
      </w:rPr>
    </w:lvl>
    <w:lvl w:ilvl="8" w:tplc="2B142750">
      <w:numFmt w:val="bullet"/>
      <w:lvlText w:val="•"/>
      <w:lvlJc w:val="left"/>
      <w:pPr>
        <w:ind w:left="8733" w:hanging="360"/>
      </w:pPr>
      <w:rPr>
        <w:rFonts w:hint="default"/>
        <w:lang w:val="en-US" w:eastAsia="en-US" w:bidi="ar-SA"/>
      </w:rPr>
    </w:lvl>
  </w:abstractNum>
  <w:abstractNum w:abstractNumId="1" w15:restartNumberingAfterBreak="0">
    <w:nsid w:val="4A03206E"/>
    <w:multiLevelType w:val="hybridMultilevel"/>
    <w:tmpl w:val="ABAA196E"/>
    <w:lvl w:ilvl="0" w:tplc="10806184">
      <w:start w:val="1"/>
      <w:numFmt w:val="decimal"/>
      <w:lvlText w:val="%1."/>
      <w:lvlJc w:val="left"/>
      <w:pPr>
        <w:ind w:left="905" w:hanging="360"/>
        <w:jc w:val="left"/>
      </w:pPr>
      <w:rPr>
        <w:rFonts w:ascii="Calibri" w:eastAsia="Calibri" w:hAnsi="Calibri" w:cs="Calibri" w:hint="default"/>
        <w:b w:val="0"/>
        <w:bCs w:val="0"/>
        <w:i w:val="0"/>
        <w:iCs w:val="0"/>
        <w:w w:val="100"/>
        <w:sz w:val="24"/>
        <w:szCs w:val="24"/>
        <w:lang w:val="en-US" w:eastAsia="en-US" w:bidi="ar-SA"/>
      </w:rPr>
    </w:lvl>
    <w:lvl w:ilvl="1" w:tplc="91167678">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5A3E7EC6">
      <w:numFmt w:val="bullet"/>
      <w:lvlText w:val="•"/>
      <w:lvlJc w:val="left"/>
      <w:pPr>
        <w:ind w:left="1989" w:hanging="360"/>
      </w:pPr>
      <w:rPr>
        <w:rFonts w:hint="default"/>
        <w:lang w:val="en-US" w:eastAsia="en-US" w:bidi="ar-SA"/>
      </w:rPr>
    </w:lvl>
    <w:lvl w:ilvl="3" w:tplc="E7820862">
      <w:numFmt w:val="bullet"/>
      <w:lvlText w:val="•"/>
      <w:lvlJc w:val="left"/>
      <w:pPr>
        <w:ind w:left="3079" w:hanging="360"/>
      </w:pPr>
      <w:rPr>
        <w:rFonts w:hint="default"/>
        <w:lang w:val="en-US" w:eastAsia="en-US" w:bidi="ar-SA"/>
      </w:rPr>
    </w:lvl>
    <w:lvl w:ilvl="4" w:tplc="FB5A5C28">
      <w:numFmt w:val="bullet"/>
      <w:lvlText w:val="•"/>
      <w:lvlJc w:val="left"/>
      <w:pPr>
        <w:ind w:left="4168" w:hanging="360"/>
      </w:pPr>
      <w:rPr>
        <w:rFonts w:hint="default"/>
        <w:lang w:val="en-US" w:eastAsia="en-US" w:bidi="ar-SA"/>
      </w:rPr>
    </w:lvl>
    <w:lvl w:ilvl="5" w:tplc="D02A7B38">
      <w:numFmt w:val="bullet"/>
      <w:lvlText w:val="•"/>
      <w:lvlJc w:val="left"/>
      <w:pPr>
        <w:ind w:left="5258" w:hanging="360"/>
      </w:pPr>
      <w:rPr>
        <w:rFonts w:hint="default"/>
        <w:lang w:val="en-US" w:eastAsia="en-US" w:bidi="ar-SA"/>
      </w:rPr>
    </w:lvl>
    <w:lvl w:ilvl="6" w:tplc="84F8AD5A">
      <w:numFmt w:val="bullet"/>
      <w:lvlText w:val="•"/>
      <w:lvlJc w:val="left"/>
      <w:pPr>
        <w:ind w:left="6348" w:hanging="360"/>
      </w:pPr>
      <w:rPr>
        <w:rFonts w:hint="default"/>
        <w:lang w:val="en-US" w:eastAsia="en-US" w:bidi="ar-SA"/>
      </w:rPr>
    </w:lvl>
    <w:lvl w:ilvl="7" w:tplc="FEC6B566">
      <w:numFmt w:val="bullet"/>
      <w:lvlText w:val="•"/>
      <w:lvlJc w:val="left"/>
      <w:pPr>
        <w:ind w:left="7437" w:hanging="360"/>
      </w:pPr>
      <w:rPr>
        <w:rFonts w:hint="default"/>
        <w:lang w:val="en-US" w:eastAsia="en-US" w:bidi="ar-SA"/>
      </w:rPr>
    </w:lvl>
    <w:lvl w:ilvl="8" w:tplc="89C6DC80">
      <w:numFmt w:val="bullet"/>
      <w:lvlText w:val="•"/>
      <w:lvlJc w:val="left"/>
      <w:pPr>
        <w:ind w:left="8527"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E15BF"/>
    <w:rsid w:val="007E15BF"/>
    <w:rsid w:val="00F42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74FFC5"/>
  <w15:docId w15:val="{06AB9D8A-B457-450C-9462-1A43863D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isabilitynewsservice.com/new-evidence-suggests-dwp-covered-up-coroners-w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entreforwelfarereform.org/uploads/attachment/428/fulfilling-potential.pdf" TargetMode="External"/><Relationship Id="rId17" Type="http://schemas.openxmlformats.org/officeDocument/2006/relationships/hyperlink" Target="http://www.mostewartresearch.co.uk/" TargetMode="External"/><Relationship Id="rId2" Type="http://schemas.openxmlformats.org/officeDocument/2006/relationships/styles" Target="styles.xml"/><Relationship Id="rId16" Type="http://schemas.openxmlformats.org/officeDocument/2006/relationships/hyperlink" Target="mailto:Mozzas01@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reforwelfarereform.org/library/influences-and-consequences.html" TargetMode="External"/><Relationship Id="rId5" Type="http://schemas.openxmlformats.org/officeDocument/2006/relationships/footnotes" Target="footnotes.xml"/><Relationship Id="rId15" Type="http://schemas.openxmlformats.org/officeDocument/2006/relationships/hyperlink" Target="http://www.disabilitynewsservice.com/the-death-of-errol-graham-man-starved-to-death-afte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disabilitynewsservice.com/philippa-day-flawed-pip-system-led-to-young-m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9867</Characters>
  <Application>Microsoft Office Word</Application>
  <DocSecurity>0</DocSecurity>
  <Lines>82</Lines>
  <Paragraphs>23</Paragraphs>
  <ScaleCrop>false</ScaleCrop>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FLIPPANCE, Vicki</cp:lastModifiedBy>
  <cp:revision>2</cp:revision>
  <dcterms:created xsi:type="dcterms:W3CDTF">2022-07-04T15:25:00Z</dcterms:created>
  <dcterms:modified xsi:type="dcterms:W3CDTF">2022-07-04T15:25:00Z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2022-06-29T00:00:00Z</vt:filetime>
  </property>
</Properties>
</file>